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4E" w:rsidRPr="00B262C3" w:rsidRDefault="00C3004E" w:rsidP="00B262C3">
      <w:pPr>
        <w:spacing w:before="161" w:after="161" w:line="240" w:lineRule="auto"/>
        <w:jc w:val="both"/>
        <w:outlineLvl w:val="0"/>
        <w:rPr>
          <w:rFonts w:ascii="Times New Roman" w:hAnsi="Times New Roman"/>
          <w:b/>
          <w:bCs/>
          <w:kern w:val="36"/>
          <w:sz w:val="36"/>
          <w:szCs w:val="36"/>
          <w:lang w:eastAsia="ru-RU"/>
        </w:rPr>
      </w:pPr>
      <w:r w:rsidRPr="00B262C3">
        <w:rPr>
          <w:rFonts w:ascii="Times New Roman" w:hAnsi="Times New Roman"/>
          <w:b/>
          <w:bCs/>
          <w:kern w:val="36"/>
          <w:sz w:val="36"/>
          <w:szCs w:val="36"/>
          <w:lang w:eastAsia="ru-RU"/>
        </w:rPr>
        <w:t>Принципы и условия обработки персональных данных</w:t>
      </w:r>
    </w:p>
    <w:p w:rsidR="00C3004E" w:rsidRPr="00B262C3" w:rsidRDefault="00C3004E" w:rsidP="00B262C3">
      <w:pPr>
        <w:spacing w:after="0" w:line="240" w:lineRule="auto"/>
        <w:jc w:val="both"/>
        <w:rPr>
          <w:rFonts w:ascii="Times New Roman" w:hAnsi="Times New Roman"/>
          <w:b/>
          <w:bCs/>
          <w:sz w:val="28"/>
          <w:szCs w:val="28"/>
          <w:lang w:eastAsia="ru-RU"/>
        </w:rPr>
      </w:pPr>
      <w:bookmarkStart w:id="0" w:name="text"/>
      <w:bookmarkEnd w:id="0"/>
      <w:r w:rsidRPr="00B262C3">
        <w:rPr>
          <w:rFonts w:ascii="Times New Roman" w:hAnsi="Times New Roman"/>
          <w:b/>
          <w:bCs/>
          <w:sz w:val="28"/>
          <w:szCs w:val="28"/>
          <w:lang w:eastAsia="ru-RU"/>
        </w:rPr>
        <w:t>Глава 2. Принципы и условия обработки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5" w:anchor="block_1004"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xml:space="preserve"> от 25 июля </w:t>
      </w:r>
      <w:smartTag w:uri="urn:schemas-microsoft-com:office:smarttags" w:element="metricconverter">
        <w:smartTagPr>
          <w:attr w:name="ProductID" w:val="2011 г"/>
        </w:smartTagPr>
        <w:r w:rsidRPr="00B262C3">
          <w:rPr>
            <w:rFonts w:ascii="Times New Roman" w:hAnsi="Times New Roman"/>
            <w:bCs/>
            <w:sz w:val="28"/>
            <w:szCs w:val="28"/>
            <w:lang w:eastAsia="ru-RU"/>
          </w:rPr>
          <w:t>2011 г</w:t>
        </w:r>
      </w:smartTag>
      <w:r w:rsidRPr="00B262C3">
        <w:rPr>
          <w:rFonts w:ascii="Times New Roman" w:hAnsi="Times New Roman"/>
          <w:bCs/>
          <w:sz w:val="28"/>
          <w:szCs w:val="28"/>
          <w:lang w:eastAsia="ru-RU"/>
        </w:rPr>
        <w:t>. N 261-ФЗ статья 5 настоящего Федерального закона изложена в новой редакции, </w:t>
      </w:r>
      <w:hyperlink r:id="rId6"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xml:space="preserve"> на правоотношения, возникшие с 1 июля </w:t>
      </w:r>
      <w:smartTag w:uri="urn:schemas-microsoft-com:office:smarttags" w:element="metricconverter">
        <w:smartTagPr>
          <w:attr w:name="ProductID" w:val="2011 г"/>
        </w:smartTagPr>
        <w:r w:rsidRPr="00B262C3">
          <w:rPr>
            <w:rFonts w:ascii="Times New Roman" w:hAnsi="Times New Roman"/>
            <w:bCs/>
            <w:sz w:val="28"/>
            <w:szCs w:val="28"/>
            <w:lang w:eastAsia="ru-RU"/>
          </w:rPr>
          <w:t>2011 г</w:t>
        </w:r>
      </w:smartTag>
      <w:r w:rsidRPr="00B262C3">
        <w:rPr>
          <w:rFonts w:ascii="Times New Roman" w:hAnsi="Times New Roman"/>
          <w:bCs/>
          <w:sz w:val="28"/>
          <w:szCs w:val="28"/>
          <w:lang w:eastAsia="ru-RU"/>
        </w:rPr>
        <w:t>.</w:t>
      </w:r>
    </w:p>
    <w:p w:rsidR="00C3004E" w:rsidRPr="00B262C3" w:rsidRDefault="00C3004E" w:rsidP="00B262C3">
      <w:pPr>
        <w:spacing w:line="264" w:lineRule="atLeast"/>
        <w:jc w:val="both"/>
        <w:rPr>
          <w:rFonts w:ascii="Times New Roman" w:hAnsi="Times New Roman"/>
          <w:bCs/>
          <w:sz w:val="28"/>
          <w:szCs w:val="28"/>
          <w:lang w:eastAsia="ru-RU"/>
        </w:rPr>
      </w:pPr>
      <w:hyperlink r:id="rId7" w:anchor="block_5" w:history="1">
        <w:r w:rsidRPr="00B262C3">
          <w:rPr>
            <w:rFonts w:ascii="Times New Roman" w:hAnsi="Times New Roman"/>
            <w:bCs/>
            <w:sz w:val="28"/>
            <w:szCs w:val="28"/>
            <w:lang w:eastAsia="ru-RU"/>
          </w:rPr>
          <w:t>См. текст статьи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5. Принципы обработки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Обработка персональных данных должна осуществляться на законной и справедливой основе.</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Обработке подлежат только персональные данные, которые отвечают целям их обработки.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5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8" w:anchor="block_1005"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xml:space="preserve"> от 25 июля </w:t>
      </w:r>
      <w:smartTag w:uri="urn:schemas-microsoft-com:office:smarttags" w:element="metricconverter">
        <w:smartTagPr>
          <w:attr w:name="ProductID" w:val="2011 г"/>
        </w:smartTagPr>
        <w:r w:rsidRPr="00B262C3">
          <w:rPr>
            <w:rFonts w:ascii="Times New Roman" w:hAnsi="Times New Roman"/>
            <w:bCs/>
            <w:sz w:val="28"/>
            <w:szCs w:val="28"/>
            <w:lang w:eastAsia="ru-RU"/>
          </w:rPr>
          <w:t>2011 г</w:t>
        </w:r>
      </w:smartTag>
      <w:r w:rsidRPr="00B262C3">
        <w:rPr>
          <w:rFonts w:ascii="Times New Roman" w:hAnsi="Times New Roman"/>
          <w:bCs/>
          <w:sz w:val="28"/>
          <w:szCs w:val="28"/>
          <w:lang w:eastAsia="ru-RU"/>
        </w:rPr>
        <w:t>. N 261-ФЗ статья 6 настоящего Федерального закона изложена в новой редакции, </w:t>
      </w:r>
      <w:hyperlink r:id="rId9"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xml:space="preserve"> на правоотношения, возникшие с 1 июля </w:t>
      </w:r>
      <w:smartTag w:uri="urn:schemas-microsoft-com:office:smarttags" w:element="metricconverter">
        <w:smartTagPr>
          <w:attr w:name="ProductID" w:val="2011 г"/>
        </w:smartTagPr>
        <w:r w:rsidRPr="00B262C3">
          <w:rPr>
            <w:rFonts w:ascii="Times New Roman" w:hAnsi="Times New Roman"/>
            <w:bCs/>
            <w:sz w:val="28"/>
            <w:szCs w:val="28"/>
            <w:lang w:eastAsia="ru-RU"/>
          </w:rPr>
          <w:t>2011 г</w:t>
        </w:r>
      </w:smartTag>
      <w:r w:rsidRPr="00B262C3">
        <w:rPr>
          <w:rFonts w:ascii="Times New Roman" w:hAnsi="Times New Roman"/>
          <w:bCs/>
          <w:sz w:val="28"/>
          <w:szCs w:val="28"/>
          <w:lang w:eastAsia="ru-RU"/>
        </w:rPr>
        <w:t>.</w:t>
      </w:r>
    </w:p>
    <w:p w:rsidR="00C3004E" w:rsidRPr="00B262C3" w:rsidRDefault="00C3004E" w:rsidP="00B262C3">
      <w:pPr>
        <w:spacing w:line="264" w:lineRule="atLeast"/>
        <w:jc w:val="both"/>
        <w:rPr>
          <w:rFonts w:ascii="Times New Roman" w:hAnsi="Times New Roman"/>
          <w:bCs/>
          <w:sz w:val="28"/>
          <w:szCs w:val="28"/>
          <w:lang w:eastAsia="ru-RU"/>
        </w:rPr>
      </w:pPr>
      <w:hyperlink r:id="rId10" w:anchor="block_6" w:history="1">
        <w:r w:rsidRPr="00B262C3">
          <w:rPr>
            <w:rFonts w:ascii="Times New Roman" w:hAnsi="Times New Roman"/>
            <w:bCs/>
            <w:sz w:val="28"/>
            <w:szCs w:val="28"/>
            <w:lang w:eastAsia="ru-RU"/>
          </w:rPr>
          <w:t>См. текст статьи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6. Условия обработки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1" w:anchor="block_3" w:history="1">
        <w:r w:rsidRPr="00B262C3">
          <w:rPr>
            <w:rFonts w:ascii="Times New Roman" w:hAnsi="Times New Roman"/>
            <w:bCs/>
            <w:sz w:val="28"/>
            <w:szCs w:val="28"/>
            <w:lang w:eastAsia="ru-RU"/>
          </w:rPr>
          <w:t>законодательством</w:t>
        </w:r>
      </w:hyperlink>
      <w:r w:rsidRPr="00B262C3">
        <w:rPr>
          <w:rFonts w:ascii="Times New Roman" w:hAnsi="Times New Roman"/>
          <w:bCs/>
          <w:sz w:val="28"/>
          <w:szCs w:val="28"/>
          <w:lang w:eastAsia="ru-RU"/>
        </w:rPr>
        <w:t> Российской Федерации об исполнительном производстве (далее - исполнение судебного акта);</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12" w:anchor="block_291"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xml:space="preserve"> от 5 апреля </w:t>
      </w:r>
      <w:smartTag w:uri="urn:schemas-microsoft-com:office:smarttags" w:element="metricconverter">
        <w:smartTagPr>
          <w:attr w:name="ProductID" w:val="2013 г"/>
        </w:smartTagPr>
        <w:r w:rsidRPr="00B262C3">
          <w:rPr>
            <w:rFonts w:ascii="Times New Roman" w:hAnsi="Times New Roman"/>
            <w:bCs/>
            <w:sz w:val="28"/>
            <w:szCs w:val="28"/>
            <w:lang w:eastAsia="ru-RU"/>
          </w:rPr>
          <w:t>2013 г</w:t>
        </w:r>
      </w:smartTag>
      <w:r w:rsidRPr="00B262C3">
        <w:rPr>
          <w:rFonts w:ascii="Times New Roman" w:hAnsi="Times New Roman"/>
          <w:bCs/>
          <w:sz w:val="28"/>
          <w:szCs w:val="28"/>
          <w:lang w:eastAsia="ru-RU"/>
        </w:rPr>
        <w:t>. N 43-ФЗ в пункт 4 части 1 статьи 6 настоящего Федерального закона внесены изменения</w:t>
      </w:r>
    </w:p>
    <w:p w:rsidR="00C3004E" w:rsidRPr="00B262C3" w:rsidRDefault="00C3004E" w:rsidP="00B262C3">
      <w:pPr>
        <w:spacing w:line="264" w:lineRule="atLeast"/>
        <w:jc w:val="both"/>
        <w:rPr>
          <w:rFonts w:ascii="Times New Roman" w:hAnsi="Times New Roman"/>
          <w:bCs/>
          <w:sz w:val="28"/>
          <w:szCs w:val="28"/>
          <w:lang w:eastAsia="ru-RU"/>
        </w:rPr>
      </w:pPr>
      <w:hyperlink r:id="rId13" w:anchor="block_6014"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4"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15" w:anchor="block_31"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xml:space="preserve"> от 3 июля </w:t>
      </w:r>
      <w:smartTag w:uri="urn:schemas-microsoft-com:office:smarttags" w:element="metricconverter">
        <w:smartTagPr>
          <w:attr w:name="ProductID" w:val="2016 г"/>
        </w:smartTagPr>
        <w:r w:rsidRPr="00B262C3">
          <w:rPr>
            <w:rFonts w:ascii="Times New Roman" w:hAnsi="Times New Roman"/>
            <w:bCs/>
            <w:sz w:val="28"/>
            <w:szCs w:val="28"/>
            <w:lang w:eastAsia="ru-RU"/>
          </w:rPr>
          <w:t>2016 г</w:t>
        </w:r>
      </w:smartTag>
      <w:r w:rsidRPr="00B262C3">
        <w:rPr>
          <w:rFonts w:ascii="Times New Roman" w:hAnsi="Times New Roman"/>
          <w:bCs/>
          <w:sz w:val="28"/>
          <w:szCs w:val="28"/>
          <w:lang w:eastAsia="ru-RU"/>
        </w:rPr>
        <w:t>. N 231-ФЗ в пункт 5 части 1 статьи 6 настоящего Федерального закона внесены изменения, </w:t>
      </w:r>
      <w:hyperlink r:id="rId16" w:anchor="block_7" w:history="1">
        <w:r w:rsidRPr="00B262C3">
          <w:rPr>
            <w:rFonts w:ascii="Times New Roman" w:hAnsi="Times New Roman"/>
            <w:bCs/>
            <w:sz w:val="28"/>
            <w:szCs w:val="28"/>
            <w:lang w:eastAsia="ru-RU"/>
          </w:rPr>
          <w:t>вступающие в силу</w:t>
        </w:r>
      </w:hyperlink>
      <w:r w:rsidRPr="00B262C3">
        <w:rPr>
          <w:rFonts w:ascii="Times New Roman" w:hAnsi="Times New Roman"/>
          <w:bCs/>
          <w:sz w:val="28"/>
          <w:szCs w:val="28"/>
          <w:lang w:eastAsia="ru-RU"/>
        </w:rPr>
        <w:t xml:space="preserve"> с 1 января </w:t>
      </w:r>
      <w:smartTag w:uri="urn:schemas-microsoft-com:office:smarttags" w:element="metricconverter">
        <w:smartTagPr>
          <w:attr w:name="ProductID" w:val="2017 г"/>
        </w:smartTagPr>
        <w:r w:rsidRPr="00B262C3">
          <w:rPr>
            <w:rFonts w:ascii="Times New Roman" w:hAnsi="Times New Roman"/>
            <w:bCs/>
            <w:sz w:val="28"/>
            <w:szCs w:val="28"/>
            <w:lang w:eastAsia="ru-RU"/>
          </w:rPr>
          <w:t>2017 г</w:t>
        </w:r>
      </w:smartTag>
      <w:r w:rsidRPr="00B262C3">
        <w:rPr>
          <w:rFonts w:ascii="Times New Roman" w:hAnsi="Times New Roman"/>
          <w:bCs/>
          <w:sz w:val="28"/>
          <w:szCs w:val="28"/>
          <w:lang w:eastAsia="ru-RU"/>
        </w:rPr>
        <w:t>.</w:t>
      </w:r>
    </w:p>
    <w:p w:rsidR="00C3004E" w:rsidRPr="00B262C3" w:rsidRDefault="00C3004E" w:rsidP="00B262C3">
      <w:pPr>
        <w:spacing w:after="0" w:line="264" w:lineRule="atLeast"/>
        <w:jc w:val="both"/>
        <w:rPr>
          <w:rFonts w:ascii="Times New Roman" w:hAnsi="Times New Roman"/>
          <w:bCs/>
          <w:sz w:val="28"/>
          <w:szCs w:val="28"/>
          <w:lang w:eastAsia="ru-RU"/>
        </w:rPr>
      </w:pPr>
      <w:hyperlink r:id="rId17" w:anchor="block_6015" w:history="1">
        <w:r w:rsidRPr="00B262C3">
          <w:rPr>
            <w:rFonts w:ascii="Times New Roman" w:hAnsi="Times New Roman"/>
            <w:bCs/>
            <w:sz w:val="28"/>
            <w:szCs w:val="28"/>
            <w:lang w:eastAsia="ru-RU"/>
          </w:rPr>
          <w:t>См. текст пункта в будущей редакции</w:t>
        </w:r>
      </w:hyperlink>
    </w:p>
    <w:p w:rsidR="00C3004E" w:rsidRPr="00B262C3" w:rsidRDefault="00C3004E" w:rsidP="00B262C3">
      <w:pPr>
        <w:spacing w:after="0" w:line="264" w:lineRule="atLeast"/>
        <w:jc w:val="both"/>
        <w:rPr>
          <w:rFonts w:ascii="Times New Roman" w:hAnsi="Times New Roman"/>
          <w:bCs/>
          <w:sz w:val="28"/>
          <w:szCs w:val="28"/>
          <w:lang w:eastAsia="ru-RU"/>
        </w:rPr>
      </w:pPr>
      <w:hyperlink r:id="rId18" w:anchor="block_7"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xml:space="preserve"> от 21 декабря </w:t>
      </w:r>
      <w:smartTag w:uri="urn:schemas-microsoft-com:office:smarttags" w:element="metricconverter">
        <w:smartTagPr>
          <w:attr w:name="ProductID" w:val="2013 г"/>
        </w:smartTagPr>
        <w:r w:rsidRPr="00B262C3">
          <w:rPr>
            <w:rFonts w:ascii="Times New Roman" w:hAnsi="Times New Roman"/>
            <w:bCs/>
            <w:sz w:val="28"/>
            <w:szCs w:val="28"/>
            <w:lang w:eastAsia="ru-RU"/>
          </w:rPr>
          <w:t>2013 г</w:t>
        </w:r>
      </w:smartTag>
      <w:r w:rsidRPr="00B262C3">
        <w:rPr>
          <w:rFonts w:ascii="Times New Roman" w:hAnsi="Times New Roman"/>
          <w:bCs/>
          <w:sz w:val="28"/>
          <w:szCs w:val="28"/>
          <w:lang w:eastAsia="ru-RU"/>
        </w:rPr>
        <w:t>. N 363-ФЗ пункт 5 части 1 статьи 6 настоящего Федерального закона изложен в новой редакции, </w:t>
      </w:r>
      <w:hyperlink r:id="rId19" w:anchor="block_12" w:history="1">
        <w:r w:rsidRPr="00B262C3">
          <w:rPr>
            <w:rFonts w:ascii="Times New Roman" w:hAnsi="Times New Roman"/>
            <w:bCs/>
            <w:sz w:val="28"/>
            <w:szCs w:val="28"/>
            <w:lang w:eastAsia="ru-RU"/>
          </w:rPr>
          <w:t>вступающей в силу</w:t>
        </w:r>
      </w:hyperlink>
      <w:r w:rsidRPr="00B262C3">
        <w:rPr>
          <w:rFonts w:ascii="Times New Roman" w:hAnsi="Times New Roman"/>
          <w:bCs/>
          <w:sz w:val="28"/>
          <w:szCs w:val="28"/>
          <w:lang w:eastAsia="ru-RU"/>
        </w:rPr>
        <w:t xml:space="preserve"> с 1 июля </w:t>
      </w:r>
      <w:smartTag w:uri="urn:schemas-microsoft-com:office:smarttags" w:element="metricconverter">
        <w:smartTagPr>
          <w:attr w:name="ProductID" w:val="2014 г"/>
        </w:smartTagPr>
        <w:r w:rsidRPr="00B262C3">
          <w:rPr>
            <w:rFonts w:ascii="Times New Roman" w:hAnsi="Times New Roman"/>
            <w:bCs/>
            <w:sz w:val="28"/>
            <w:szCs w:val="28"/>
            <w:lang w:eastAsia="ru-RU"/>
          </w:rPr>
          <w:t>2014 г</w:t>
        </w:r>
      </w:smartTag>
      <w:r w:rsidRPr="00B262C3">
        <w:rPr>
          <w:rFonts w:ascii="Times New Roman" w:hAnsi="Times New Roman"/>
          <w:bCs/>
          <w:sz w:val="28"/>
          <w:szCs w:val="28"/>
          <w:lang w:eastAsia="ru-RU"/>
        </w:rPr>
        <w:t>.</w:t>
      </w:r>
    </w:p>
    <w:p w:rsidR="00C3004E" w:rsidRPr="00B262C3" w:rsidRDefault="00C3004E" w:rsidP="00B262C3">
      <w:pPr>
        <w:spacing w:line="264" w:lineRule="atLeast"/>
        <w:jc w:val="both"/>
        <w:rPr>
          <w:rFonts w:ascii="Times New Roman" w:hAnsi="Times New Roman"/>
          <w:bCs/>
          <w:sz w:val="28"/>
          <w:szCs w:val="28"/>
          <w:lang w:eastAsia="ru-RU"/>
        </w:rPr>
      </w:pPr>
      <w:hyperlink r:id="rId20" w:anchor="block_6015"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21" w:anchor="block_3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xml:space="preserve"> от 3 июля </w:t>
      </w:r>
      <w:smartTag w:uri="urn:schemas-microsoft-com:office:smarttags" w:element="metricconverter">
        <w:smartTagPr>
          <w:attr w:name="ProductID" w:val="2016 г"/>
        </w:smartTagPr>
        <w:r w:rsidRPr="00B262C3">
          <w:rPr>
            <w:rFonts w:ascii="Times New Roman" w:hAnsi="Times New Roman"/>
            <w:bCs/>
            <w:sz w:val="28"/>
            <w:szCs w:val="28"/>
            <w:lang w:eastAsia="ru-RU"/>
          </w:rPr>
          <w:t>2016 г</w:t>
        </w:r>
      </w:smartTag>
      <w:r w:rsidRPr="00B262C3">
        <w:rPr>
          <w:rFonts w:ascii="Times New Roman" w:hAnsi="Times New Roman"/>
          <w:bCs/>
          <w:sz w:val="28"/>
          <w:szCs w:val="28"/>
          <w:lang w:eastAsia="ru-RU"/>
        </w:rPr>
        <w:t>. N 231-ФЗ в пункт 7 части 1 статьи 6 настоящего Федерального закона внесены изменения, </w:t>
      </w:r>
      <w:hyperlink r:id="rId22" w:anchor="block_7" w:history="1">
        <w:r w:rsidRPr="00B262C3">
          <w:rPr>
            <w:rFonts w:ascii="Times New Roman" w:hAnsi="Times New Roman"/>
            <w:bCs/>
            <w:sz w:val="28"/>
            <w:szCs w:val="28"/>
            <w:lang w:eastAsia="ru-RU"/>
          </w:rPr>
          <w:t>вступающие в силу</w:t>
        </w:r>
      </w:hyperlink>
      <w:r w:rsidRPr="00B262C3">
        <w:rPr>
          <w:rFonts w:ascii="Times New Roman" w:hAnsi="Times New Roman"/>
          <w:bCs/>
          <w:sz w:val="28"/>
          <w:szCs w:val="28"/>
          <w:lang w:eastAsia="ru-RU"/>
        </w:rPr>
        <w:t xml:space="preserve"> с 1 января </w:t>
      </w:r>
      <w:smartTag w:uri="urn:schemas-microsoft-com:office:smarttags" w:element="metricconverter">
        <w:smartTagPr>
          <w:attr w:name="ProductID" w:val="2017 г"/>
        </w:smartTagPr>
        <w:r w:rsidRPr="00B262C3">
          <w:rPr>
            <w:rFonts w:ascii="Times New Roman" w:hAnsi="Times New Roman"/>
            <w:bCs/>
            <w:sz w:val="28"/>
            <w:szCs w:val="28"/>
            <w:lang w:eastAsia="ru-RU"/>
          </w:rPr>
          <w:t>2017 г</w:t>
        </w:r>
      </w:smartTag>
      <w:r w:rsidRPr="00B262C3">
        <w:rPr>
          <w:rFonts w:ascii="Times New Roman" w:hAnsi="Times New Roman"/>
          <w:bCs/>
          <w:sz w:val="28"/>
          <w:szCs w:val="28"/>
          <w:lang w:eastAsia="ru-RU"/>
        </w:rPr>
        <w:t>.</w:t>
      </w:r>
    </w:p>
    <w:p w:rsidR="00C3004E" w:rsidRPr="00B262C3" w:rsidRDefault="00C3004E" w:rsidP="00B262C3">
      <w:pPr>
        <w:spacing w:line="264" w:lineRule="atLeast"/>
        <w:jc w:val="both"/>
        <w:rPr>
          <w:rFonts w:ascii="Times New Roman" w:hAnsi="Times New Roman"/>
          <w:bCs/>
          <w:sz w:val="28"/>
          <w:szCs w:val="28"/>
          <w:lang w:eastAsia="ru-RU"/>
        </w:rPr>
      </w:pPr>
      <w:hyperlink r:id="rId23" w:anchor="block_6017" w:history="1">
        <w:r w:rsidRPr="00B262C3">
          <w:rPr>
            <w:rFonts w:ascii="Times New Roman" w:hAnsi="Times New Roman"/>
            <w:bCs/>
            <w:sz w:val="28"/>
            <w:szCs w:val="28"/>
            <w:lang w:eastAsia="ru-RU"/>
          </w:rPr>
          <w:t>См. текст пункта в будущей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24" w:anchor="block_15" w:history="1">
        <w:r w:rsidRPr="00B262C3">
          <w:rPr>
            <w:rFonts w:ascii="Times New Roman" w:hAnsi="Times New Roman"/>
            <w:bCs/>
            <w:sz w:val="28"/>
            <w:szCs w:val="28"/>
            <w:lang w:eastAsia="ru-RU"/>
          </w:rPr>
          <w:t>статье 15</w:t>
        </w:r>
      </w:hyperlink>
      <w:r w:rsidRPr="00B262C3">
        <w:rPr>
          <w:rFonts w:ascii="Times New Roman" w:hAnsi="Times New Roman"/>
          <w:bCs/>
          <w:sz w:val="28"/>
          <w:szCs w:val="28"/>
          <w:lang w:eastAsia="ru-RU"/>
        </w:rPr>
        <w:t> настоящего Федерального закона, при условии обязательного обезличивания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5" w:anchor="block_10" w:history="1">
        <w:r w:rsidRPr="00B262C3">
          <w:rPr>
            <w:rFonts w:ascii="Times New Roman" w:hAnsi="Times New Roman"/>
            <w:bCs/>
            <w:sz w:val="28"/>
            <w:szCs w:val="28"/>
            <w:lang w:eastAsia="ru-RU"/>
          </w:rPr>
          <w:t>статьями 10</w:t>
        </w:r>
      </w:hyperlink>
      <w:r w:rsidRPr="00B262C3">
        <w:rPr>
          <w:rFonts w:ascii="Times New Roman" w:hAnsi="Times New Roman"/>
          <w:bCs/>
          <w:sz w:val="28"/>
          <w:szCs w:val="28"/>
          <w:lang w:eastAsia="ru-RU"/>
        </w:rPr>
        <w:t> и </w:t>
      </w:r>
      <w:hyperlink r:id="rId26" w:anchor="block_11" w:history="1">
        <w:r w:rsidRPr="00B262C3">
          <w:rPr>
            <w:rFonts w:ascii="Times New Roman" w:hAnsi="Times New Roman"/>
            <w:bCs/>
            <w:sz w:val="28"/>
            <w:szCs w:val="28"/>
            <w:lang w:eastAsia="ru-RU"/>
          </w:rPr>
          <w:t>11</w:t>
        </w:r>
      </w:hyperlink>
      <w:r w:rsidRPr="00B262C3">
        <w:rPr>
          <w:rFonts w:ascii="Times New Roman" w:hAnsi="Times New Roman"/>
          <w:bCs/>
          <w:sz w:val="28"/>
          <w:szCs w:val="28"/>
          <w:lang w:eastAsia="ru-RU"/>
        </w:rPr>
        <w:t>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7" w:anchor="block_19" w:history="1">
        <w:r w:rsidRPr="00B262C3">
          <w:rPr>
            <w:rFonts w:ascii="Times New Roman" w:hAnsi="Times New Roman"/>
            <w:bCs/>
            <w:sz w:val="28"/>
            <w:szCs w:val="28"/>
            <w:lang w:eastAsia="ru-RU"/>
          </w:rPr>
          <w:t>статьей 19</w:t>
        </w:r>
      </w:hyperlink>
      <w:r w:rsidRPr="00B262C3">
        <w:rPr>
          <w:rFonts w:ascii="Times New Roman" w:hAnsi="Times New Roman"/>
          <w:bCs/>
          <w:sz w:val="28"/>
          <w:szCs w:val="28"/>
          <w:lang w:eastAsia="ru-RU"/>
        </w:rPr>
        <w:t>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6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28" w:anchor="block_1006"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статья 7 настоящего Федерального закона изложена в новой редакции, </w:t>
      </w:r>
      <w:hyperlink r:id="rId29"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30" w:anchor="block_7" w:history="1">
        <w:r w:rsidRPr="00B262C3">
          <w:rPr>
            <w:rFonts w:ascii="Times New Roman" w:hAnsi="Times New Roman"/>
            <w:bCs/>
            <w:sz w:val="28"/>
            <w:szCs w:val="28"/>
            <w:lang w:eastAsia="ru-RU"/>
          </w:rPr>
          <w:t>См. текст статьи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7. Конфиденциальность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7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8. Общедоступные источники персональных данных</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31" w:anchor="block_1071"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в часть 1 статьи 8 настоящего Федерального закона внесены изменения, </w:t>
      </w:r>
      <w:hyperlink r:id="rId32" w:anchor="block_3002" w:history="1">
        <w:r w:rsidRPr="00B262C3">
          <w:rPr>
            <w:rFonts w:ascii="Times New Roman" w:hAnsi="Times New Roman"/>
            <w:bCs/>
            <w:sz w:val="28"/>
            <w:szCs w:val="28"/>
            <w:lang w:eastAsia="ru-RU"/>
          </w:rPr>
          <w:t>распространяющиеся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33" w:anchor="block_801" w:history="1">
        <w:r w:rsidRPr="00B262C3">
          <w:rPr>
            <w:rFonts w:ascii="Times New Roman" w:hAnsi="Times New Roman"/>
            <w:bCs/>
            <w:sz w:val="28"/>
            <w:szCs w:val="28"/>
            <w:lang w:eastAsia="ru-RU"/>
          </w:rPr>
          <w:t>См. текст части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34" w:anchor="block_107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в часть 2 статьи 8 настоящего Федерального закона внесены изменения, </w:t>
      </w:r>
      <w:hyperlink r:id="rId35" w:anchor="block_3002" w:history="1">
        <w:r w:rsidRPr="00B262C3">
          <w:rPr>
            <w:rFonts w:ascii="Times New Roman" w:hAnsi="Times New Roman"/>
            <w:bCs/>
            <w:sz w:val="28"/>
            <w:szCs w:val="28"/>
            <w:lang w:eastAsia="ru-RU"/>
          </w:rPr>
          <w:t>распространяющиеся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36" w:anchor="block_802" w:history="1">
        <w:r w:rsidRPr="00B262C3">
          <w:rPr>
            <w:rFonts w:ascii="Times New Roman" w:hAnsi="Times New Roman"/>
            <w:bCs/>
            <w:sz w:val="28"/>
            <w:szCs w:val="28"/>
            <w:lang w:eastAsia="ru-RU"/>
          </w:rPr>
          <w:t>См. текст части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8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37" w:anchor="block_1008"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статья 9 настоящего Федерального закона изложена в новой редакции, </w:t>
      </w:r>
      <w:hyperlink r:id="rId38"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39" w:anchor="block_9" w:history="1">
        <w:r w:rsidRPr="00B262C3">
          <w:rPr>
            <w:rFonts w:ascii="Times New Roman" w:hAnsi="Times New Roman"/>
            <w:bCs/>
            <w:sz w:val="28"/>
            <w:szCs w:val="28"/>
            <w:lang w:eastAsia="ru-RU"/>
          </w:rPr>
          <w:t>См. текст статьи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9. Согласие субъекта персональных данных на обработку его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0" w:anchor="block_6012" w:history="1">
        <w:r w:rsidRPr="00B262C3">
          <w:rPr>
            <w:rFonts w:ascii="Times New Roman" w:hAnsi="Times New Roman"/>
            <w:bCs/>
            <w:sz w:val="28"/>
            <w:szCs w:val="28"/>
            <w:lang w:eastAsia="ru-RU"/>
          </w:rPr>
          <w:t>пунктах 2 - 11 части 1 статьи 6</w:t>
        </w:r>
      </w:hyperlink>
      <w:r w:rsidRPr="00B262C3">
        <w:rPr>
          <w:rFonts w:ascii="Times New Roman" w:hAnsi="Times New Roman"/>
          <w:bCs/>
          <w:sz w:val="28"/>
          <w:szCs w:val="28"/>
          <w:lang w:eastAsia="ru-RU"/>
        </w:rPr>
        <w:t>, </w:t>
      </w:r>
      <w:hyperlink r:id="rId41" w:anchor="block_1002" w:history="1">
        <w:r w:rsidRPr="00B262C3">
          <w:rPr>
            <w:rFonts w:ascii="Times New Roman" w:hAnsi="Times New Roman"/>
            <w:bCs/>
            <w:sz w:val="28"/>
            <w:szCs w:val="28"/>
            <w:lang w:eastAsia="ru-RU"/>
          </w:rPr>
          <w:t>части 2 статьи 10</w:t>
        </w:r>
      </w:hyperlink>
      <w:r w:rsidRPr="00B262C3">
        <w:rPr>
          <w:rFonts w:ascii="Times New Roman" w:hAnsi="Times New Roman"/>
          <w:bCs/>
          <w:sz w:val="28"/>
          <w:szCs w:val="28"/>
          <w:lang w:eastAsia="ru-RU"/>
        </w:rPr>
        <w:t> и </w:t>
      </w:r>
      <w:hyperlink r:id="rId42" w:anchor="block_1102" w:history="1">
        <w:r w:rsidRPr="00B262C3">
          <w:rPr>
            <w:rFonts w:ascii="Times New Roman" w:hAnsi="Times New Roman"/>
            <w:bCs/>
            <w:sz w:val="28"/>
            <w:szCs w:val="28"/>
            <w:lang w:eastAsia="ru-RU"/>
          </w:rPr>
          <w:t>части 2 статьи 11</w:t>
        </w:r>
      </w:hyperlink>
      <w:r w:rsidRPr="00B262C3">
        <w:rPr>
          <w:rFonts w:ascii="Times New Roman" w:hAnsi="Times New Roman"/>
          <w:bCs/>
          <w:sz w:val="28"/>
          <w:szCs w:val="28"/>
          <w:lang w:eastAsia="ru-RU"/>
        </w:rPr>
        <w:t>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43" w:anchor="block_6012" w:history="1">
        <w:r w:rsidRPr="00B262C3">
          <w:rPr>
            <w:rFonts w:ascii="Times New Roman" w:hAnsi="Times New Roman"/>
            <w:bCs/>
            <w:sz w:val="28"/>
            <w:szCs w:val="28"/>
            <w:lang w:eastAsia="ru-RU"/>
          </w:rPr>
          <w:t>пунктах 2 - 11 части 1 статьи 6</w:t>
        </w:r>
      </w:hyperlink>
      <w:r w:rsidRPr="00B262C3">
        <w:rPr>
          <w:rFonts w:ascii="Times New Roman" w:hAnsi="Times New Roman"/>
          <w:bCs/>
          <w:sz w:val="28"/>
          <w:szCs w:val="28"/>
          <w:lang w:eastAsia="ru-RU"/>
        </w:rPr>
        <w:t>, </w:t>
      </w:r>
      <w:hyperlink r:id="rId44" w:anchor="block_1002" w:history="1">
        <w:r w:rsidRPr="00B262C3">
          <w:rPr>
            <w:rFonts w:ascii="Times New Roman" w:hAnsi="Times New Roman"/>
            <w:bCs/>
            <w:sz w:val="28"/>
            <w:szCs w:val="28"/>
            <w:lang w:eastAsia="ru-RU"/>
          </w:rPr>
          <w:t>части 2 статьи 10</w:t>
        </w:r>
      </w:hyperlink>
      <w:r w:rsidRPr="00B262C3">
        <w:rPr>
          <w:rFonts w:ascii="Times New Roman" w:hAnsi="Times New Roman"/>
          <w:bCs/>
          <w:sz w:val="28"/>
          <w:szCs w:val="28"/>
          <w:lang w:eastAsia="ru-RU"/>
        </w:rPr>
        <w:t> и </w:t>
      </w:r>
      <w:hyperlink r:id="rId45" w:anchor="block_1102" w:history="1">
        <w:r w:rsidRPr="00B262C3">
          <w:rPr>
            <w:rFonts w:ascii="Times New Roman" w:hAnsi="Times New Roman"/>
            <w:bCs/>
            <w:sz w:val="28"/>
            <w:szCs w:val="28"/>
            <w:lang w:eastAsia="ru-RU"/>
          </w:rPr>
          <w:t>части 2 статьи 11</w:t>
        </w:r>
      </w:hyperlink>
      <w:r w:rsidRPr="00B262C3">
        <w:rPr>
          <w:rFonts w:ascii="Times New Roman" w:hAnsi="Times New Roman"/>
          <w:bCs/>
          <w:sz w:val="28"/>
          <w:szCs w:val="28"/>
          <w:lang w:eastAsia="ru-RU"/>
        </w:rPr>
        <w:t> настоящего Федерального закона, возлагается на оператора.</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наименование или фамилию, имя, отчество и адрес оператора, получающего согласие субъекта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цель обработки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5) перечень персональных данных, на обработку которых дается согласие субъекта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9) подпись субъекта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6" w:anchor="block_6012" w:history="1">
        <w:r w:rsidRPr="00B262C3">
          <w:rPr>
            <w:rFonts w:ascii="Times New Roman" w:hAnsi="Times New Roman"/>
            <w:bCs/>
            <w:sz w:val="28"/>
            <w:szCs w:val="28"/>
            <w:lang w:eastAsia="ru-RU"/>
          </w:rPr>
          <w:t>пунктах 2 - 11 части 1 статьи 6</w:t>
        </w:r>
      </w:hyperlink>
      <w:r w:rsidRPr="00B262C3">
        <w:rPr>
          <w:rFonts w:ascii="Times New Roman" w:hAnsi="Times New Roman"/>
          <w:bCs/>
          <w:sz w:val="28"/>
          <w:szCs w:val="28"/>
          <w:lang w:eastAsia="ru-RU"/>
        </w:rPr>
        <w:t>, </w:t>
      </w:r>
      <w:hyperlink r:id="rId47" w:anchor="block_1002" w:history="1">
        <w:r w:rsidRPr="00B262C3">
          <w:rPr>
            <w:rFonts w:ascii="Times New Roman" w:hAnsi="Times New Roman"/>
            <w:bCs/>
            <w:sz w:val="28"/>
            <w:szCs w:val="28"/>
            <w:lang w:eastAsia="ru-RU"/>
          </w:rPr>
          <w:t>части 2 статьи 10</w:t>
        </w:r>
      </w:hyperlink>
      <w:r w:rsidRPr="00B262C3">
        <w:rPr>
          <w:rFonts w:ascii="Times New Roman" w:hAnsi="Times New Roman"/>
          <w:bCs/>
          <w:sz w:val="28"/>
          <w:szCs w:val="28"/>
          <w:lang w:eastAsia="ru-RU"/>
        </w:rPr>
        <w:t> и </w:t>
      </w:r>
      <w:hyperlink r:id="rId48" w:anchor="block_1102" w:history="1">
        <w:r w:rsidRPr="00B262C3">
          <w:rPr>
            <w:rFonts w:ascii="Times New Roman" w:hAnsi="Times New Roman"/>
            <w:bCs/>
            <w:sz w:val="28"/>
            <w:szCs w:val="28"/>
            <w:lang w:eastAsia="ru-RU"/>
          </w:rPr>
          <w:t>части 2 статьи 11</w:t>
        </w:r>
      </w:hyperlink>
      <w:r w:rsidRPr="00B262C3">
        <w:rPr>
          <w:rFonts w:ascii="Times New Roman" w:hAnsi="Times New Roman"/>
          <w:bCs/>
          <w:sz w:val="28"/>
          <w:szCs w:val="28"/>
          <w:lang w:eastAsia="ru-RU"/>
        </w:rPr>
        <w:t> настоящего Федерального закона.</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9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10. Специальные категории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9" w:anchor="block_1002" w:history="1">
        <w:r w:rsidRPr="00B262C3">
          <w:rPr>
            <w:rFonts w:ascii="Times New Roman" w:hAnsi="Times New Roman"/>
            <w:bCs/>
            <w:sz w:val="28"/>
            <w:szCs w:val="28"/>
            <w:lang w:eastAsia="ru-RU"/>
          </w:rPr>
          <w:t>частью 2</w:t>
        </w:r>
      </w:hyperlink>
      <w:r w:rsidRPr="00B262C3">
        <w:rPr>
          <w:rFonts w:ascii="Times New Roman" w:hAnsi="Times New Roman"/>
          <w:bCs/>
          <w:sz w:val="28"/>
          <w:szCs w:val="28"/>
          <w:lang w:eastAsia="ru-RU"/>
        </w:rPr>
        <w:t> настоящей статьи.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Обработка указанных в </w:t>
      </w:r>
      <w:hyperlink r:id="rId50" w:anchor="block_1001" w:history="1">
        <w:r w:rsidRPr="00B262C3">
          <w:rPr>
            <w:rFonts w:ascii="Times New Roman" w:hAnsi="Times New Roman"/>
            <w:bCs/>
            <w:sz w:val="28"/>
            <w:szCs w:val="28"/>
            <w:lang w:eastAsia="ru-RU"/>
          </w:rPr>
          <w:t>части 1</w:t>
        </w:r>
      </w:hyperlink>
      <w:r w:rsidRPr="00B262C3">
        <w:rPr>
          <w:rFonts w:ascii="Times New Roman" w:hAnsi="Times New Roman"/>
          <w:bCs/>
          <w:sz w:val="28"/>
          <w:szCs w:val="28"/>
          <w:lang w:eastAsia="ru-RU"/>
        </w:rPr>
        <w:t> настоящей статьи специальных категорий персональных данных допускается в случаях, если: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субъект персональных данных дал согласие в письменной форме на обработку своих персональных данных;</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51" w:anchor="block_4"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пункт 2 части 2 статьи 10 настоящего Федерального закона изложен в новой редакции, </w:t>
      </w:r>
      <w:hyperlink r:id="rId52"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53" w:anchor="block_10022"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персональные данные сделаны общедоступными субъектом персональных данных;</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line="264" w:lineRule="atLeast"/>
        <w:jc w:val="both"/>
        <w:rPr>
          <w:rFonts w:ascii="Times New Roman" w:hAnsi="Times New Roman"/>
          <w:bCs/>
          <w:sz w:val="28"/>
          <w:szCs w:val="28"/>
          <w:lang w:eastAsia="ru-RU"/>
        </w:rPr>
      </w:pPr>
      <w:hyperlink r:id="rId54" w:anchor="block_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ноября 2009 г. N 266-ФЗ часть 2 статьи 10 настоящего Федерального закона дополнена пунктом 2.1</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2.1) обработка персональных данных необходима в связи с реализацией международных договоров Российской Федерации о реадмиссии;</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line="264" w:lineRule="atLeast"/>
        <w:jc w:val="both"/>
        <w:rPr>
          <w:rFonts w:ascii="Times New Roman" w:hAnsi="Times New Roman"/>
          <w:bCs/>
          <w:sz w:val="28"/>
          <w:szCs w:val="28"/>
          <w:lang w:eastAsia="ru-RU"/>
        </w:rPr>
      </w:pPr>
      <w:hyperlink r:id="rId55" w:anchor="block_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27 июля 2010 г. N 204-ФЗ часть 2 статьи 10 настоящего Федерального закона дополнена пунктом 2.2</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2.2) обработка персональных данных осуществляется в соответствии с </w:t>
      </w:r>
      <w:hyperlink r:id="rId56" w:anchor="block_80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января 2002 года N 8-ФЗ "О Всероссийской переписи населения";</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57" w:anchor="block_200"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21 июля 2014 г. N 216-ФЗ в пункт 2.3 части 2 статьи 10 настоящего Федерального закона внесены изменения, </w:t>
      </w:r>
      <w:hyperlink r:id="rId58" w:anchor="block_35" w:history="1">
        <w:r w:rsidRPr="00B262C3">
          <w:rPr>
            <w:rFonts w:ascii="Times New Roman" w:hAnsi="Times New Roman"/>
            <w:bCs/>
            <w:sz w:val="28"/>
            <w:szCs w:val="28"/>
            <w:lang w:eastAsia="ru-RU"/>
          </w:rPr>
          <w:t>вступающие в силу</w:t>
        </w:r>
      </w:hyperlink>
      <w:r w:rsidRPr="00B262C3">
        <w:rPr>
          <w:rFonts w:ascii="Times New Roman" w:hAnsi="Times New Roman"/>
          <w:bCs/>
          <w:sz w:val="28"/>
          <w:szCs w:val="28"/>
          <w:lang w:eastAsia="ru-RU"/>
        </w:rPr>
        <w:t> с 1 января 2015 г.</w:t>
      </w:r>
    </w:p>
    <w:p w:rsidR="00C3004E" w:rsidRPr="00B262C3" w:rsidRDefault="00C3004E" w:rsidP="00B262C3">
      <w:pPr>
        <w:spacing w:line="264" w:lineRule="atLeast"/>
        <w:jc w:val="both"/>
        <w:rPr>
          <w:rFonts w:ascii="Times New Roman" w:hAnsi="Times New Roman"/>
          <w:bCs/>
          <w:sz w:val="28"/>
          <w:szCs w:val="28"/>
          <w:lang w:eastAsia="ru-RU"/>
        </w:rPr>
      </w:pPr>
      <w:hyperlink r:id="rId59" w:anchor="block_10223"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2.3) обработка персональных данных осуществляется в соответствии с </w:t>
      </w:r>
      <w:hyperlink r:id="rId60" w:anchor="block_2" w:history="1">
        <w:r w:rsidRPr="00B262C3">
          <w:rPr>
            <w:rFonts w:ascii="Times New Roman" w:hAnsi="Times New Roman"/>
            <w:bCs/>
            <w:sz w:val="28"/>
            <w:szCs w:val="28"/>
            <w:lang w:eastAsia="ru-RU"/>
          </w:rPr>
          <w:t>законодательством</w:t>
        </w:r>
      </w:hyperlink>
      <w:r w:rsidRPr="00B262C3">
        <w:rPr>
          <w:rFonts w:ascii="Times New Roman" w:hAnsi="Times New Roman"/>
          <w:bCs/>
          <w:sz w:val="28"/>
          <w:szCs w:val="28"/>
          <w:lang w:eastAsia="ru-RU"/>
        </w:rPr>
        <w:t> о государственной социальной помощи, </w:t>
      </w:r>
      <w:hyperlink r:id="rId61" w:anchor="block_5" w:history="1">
        <w:r w:rsidRPr="00B262C3">
          <w:rPr>
            <w:rFonts w:ascii="Times New Roman" w:hAnsi="Times New Roman"/>
            <w:bCs/>
            <w:sz w:val="28"/>
            <w:szCs w:val="28"/>
            <w:lang w:eastAsia="ru-RU"/>
          </w:rPr>
          <w:t>трудовым законодательством</w:t>
        </w:r>
      </w:hyperlink>
      <w:r w:rsidRPr="00B262C3">
        <w:rPr>
          <w:rFonts w:ascii="Times New Roman" w:hAnsi="Times New Roman"/>
          <w:bCs/>
          <w:sz w:val="28"/>
          <w:szCs w:val="28"/>
          <w:lang w:eastAsia="ru-RU"/>
        </w:rPr>
        <w:t>, пенсионным законодательством Российской Федерации;</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62" w:anchor="block_10"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пункт 3 части 2 статьи 10 настоящего Федерального закона изложен в новой редакции, </w:t>
      </w:r>
      <w:hyperlink r:id="rId63"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64" w:anchor="block_10023"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anchor="block_13" w:history="1">
        <w:r w:rsidRPr="00B262C3">
          <w:rPr>
            <w:rFonts w:ascii="Times New Roman" w:hAnsi="Times New Roman"/>
            <w:bCs/>
            <w:sz w:val="28"/>
            <w:szCs w:val="28"/>
            <w:lang w:eastAsia="ru-RU"/>
          </w:rPr>
          <w:t>законодательством</w:t>
        </w:r>
      </w:hyperlink>
      <w:r w:rsidRPr="00B262C3">
        <w:rPr>
          <w:rFonts w:ascii="Times New Roman" w:hAnsi="Times New Roman"/>
          <w:bCs/>
          <w:sz w:val="28"/>
          <w:szCs w:val="28"/>
          <w:lang w:eastAsia="ru-RU"/>
        </w:rPr>
        <w:t> Российской Федерации сохранять врачебную тайну;</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66" w:anchor="block_13"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пункт 6 части 2 статьи 10 настоящего Федерального закона изложен в новой редакции, </w:t>
      </w:r>
      <w:hyperlink r:id="rId67"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68" w:anchor="block_10026"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69" w:anchor="block_15"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пункт 7 части 2 статьи 10 настоящего Федерального закона изложен в новой редакции, </w:t>
      </w:r>
      <w:hyperlink r:id="rId70"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71" w:anchor="block_10027"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7) обработка персональных данных осуществляется в соответствии с законодательством Российской Федерации </w:t>
      </w:r>
      <w:hyperlink r:id="rId72" w:anchor="block_3" w:history="1">
        <w:r w:rsidRPr="00B262C3">
          <w:rPr>
            <w:rFonts w:ascii="Times New Roman" w:hAnsi="Times New Roman"/>
            <w:bCs/>
            <w:sz w:val="28"/>
            <w:szCs w:val="28"/>
            <w:lang w:eastAsia="ru-RU"/>
          </w:rPr>
          <w:t>об обороне</w:t>
        </w:r>
      </w:hyperlink>
      <w:r w:rsidRPr="00B262C3">
        <w:rPr>
          <w:rFonts w:ascii="Times New Roman" w:hAnsi="Times New Roman"/>
          <w:bCs/>
          <w:sz w:val="28"/>
          <w:szCs w:val="28"/>
          <w:lang w:eastAsia="ru-RU"/>
        </w:rPr>
        <w:t>, </w:t>
      </w:r>
      <w:hyperlink r:id="rId73" w:anchor="block_5" w:history="1">
        <w:r w:rsidRPr="00B262C3">
          <w:rPr>
            <w:rFonts w:ascii="Times New Roman" w:hAnsi="Times New Roman"/>
            <w:bCs/>
            <w:sz w:val="28"/>
            <w:szCs w:val="28"/>
            <w:lang w:eastAsia="ru-RU"/>
          </w:rPr>
          <w:t>о безопасности</w:t>
        </w:r>
      </w:hyperlink>
      <w:r w:rsidRPr="00B262C3">
        <w:rPr>
          <w:rFonts w:ascii="Times New Roman" w:hAnsi="Times New Roman"/>
          <w:bCs/>
          <w:sz w:val="28"/>
          <w:szCs w:val="28"/>
          <w:lang w:eastAsia="ru-RU"/>
        </w:rPr>
        <w:t>, </w:t>
      </w:r>
      <w:hyperlink r:id="rId74" w:anchor="block_1" w:history="1">
        <w:r w:rsidRPr="00B262C3">
          <w:rPr>
            <w:rFonts w:ascii="Times New Roman" w:hAnsi="Times New Roman"/>
            <w:bCs/>
            <w:sz w:val="28"/>
            <w:szCs w:val="28"/>
            <w:lang w:eastAsia="ru-RU"/>
          </w:rPr>
          <w:t>о противодействии терроризму</w:t>
        </w:r>
      </w:hyperlink>
      <w:r w:rsidRPr="00B262C3">
        <w:rPr>
          <w:rFonts w:ascii="Times New Roman" w:hAnsi="Times New Roman"/>
          <w:bCs/>
          <w:sz w:val="28"/>
          <w:szCs w:val="28"/>
          <w:lang w:eastAsia="ru-RU"/>
        </w:rPr>
        <w:t>, </w:t>
      </w:r>
      <w:hyperlink r:id="rId75" w:history="1">
        <w:r w:rsidRPr="00B262C3">
          <w:rPr>
            <w:rFonts w:ascii="Times New Roman" w:hAnsi="Times New Roman"/>
            <w:bCs/>
            <w:sz w:val="28"/>
            <w:szCs w:val="28"/>
            <w:lang w:eastAsia="ru-RU"/>
          </w:rPr>
          <w:t>о транспортной безопасности</w:t>
        </w:r>
      </w:hyperlink>
      <w:r w:rsidRPr="00B262C3">
        <w:rPr>
          <w:rFonts w:ascii="Times New Roman" w:hAnsi="Times New Roman"/>
          <w:bCs/>
          <w:sz w:val="28"/>
          <w:szCs w:val="28"/>
          <w:lang w:eastAsia="ru-RU"/>
        </w:rPr>
        <w:t>, </w:t>
      </w:r>
      <w:hyperlink r:id="rId76" w:anchor="block_3" w:history="1">
        <w:r w:rsidRPr="00B262C3">
          <w:rPr>
            <w:rFonts w:ascii="Times New Roman" w:hAnsi="Times New Roman"/>
            <w:bCs/>
            <w:sz w:val="28"/>
            <w:szCs w:val="28"/>
            <w:lang w:eastAsia="ru-RU"/>
          </w:rPr>
          <w:t>о противодействии коррупции</w:t>
        </w:r>
      </w:hyperlink>
      <w:r w:rsidRPr="00B262C3">
        <w:rPr>
          <w:rFonts w:ascii="Times New Roman" w:hAnsi="Times New Roman"/>
          <w:bCs/>
          <w:sz w:val="28"/>
          <w:szCs w:val="28"/>
          <w:lang w:eastAsia="ru-RU"/>
        </w:rPr>
        <w:t>, </w:t>
      </w:r>
      <w:hyperlink r:id="rId77" w:anchor="block_4" w:history="1">
        <w:r w:rsidRPr="00B262C3">
          <w:rPr>
            <w:rFonts w:ascii="Times New Roman" w:hAnsi="Times New Roman"/>
            <w:bCs/>
            <w:sz w:val="28"/>
            <w:szCs w:val="28"/>
            <w:lang w:eastAsia="ru-RU"/>
          </w:rPr>
          <w:t>об оперативно-разыскной деятельности</w:t>
        </w:r>
      </w:hyperlink>
      <w:r w:rsidRPr="00B262C3">
        <w:rPr>
          <w:rFonts w:ascii="Times New Roman" w:hAnsi="Times New Roman"/>
          <w:bCs/>
          <w:sz w:val="28"/>
          <w:szCs w:val="28"/>
          <w:lang w:eastAsia="ru-RU"/>
        </w:rPr>
        <w:t>, </w:t>
      </w:r>
      <w:hyperlink r:id="rId78" w:anchor="block_3" w:history="1">
        <w:r w:rsidRPr="00B262C3">
          <w:rPr>
            <w:rFonts w:ascii="Times New Roman" w:hAnsi="Times New Roman"/>
            <w:bCs/>
            <w:sz w:val="28"/>
            <w:szCs w:val="28"/>
            <w:lang w:eastAsia="ru-RU"/>
          </w:rPr>
          <w:t>об исполнительном производстве</w:t>
        </w:r>
      </w:hyperlink>
      <w:r w:rsidRPr="00B262C3">
        <w:rPr>
          <w:rFonts w:ascii="Times New Roman" w:hAnsi="Times New Roman"/>
          <w:bCs/>
          <w:sz w:val="28"/>
          <w:szCs w:val="28"/>
          <w:lang w:eastAsia="ru-RU"/>
        </w:rPr>
        <w:t>, </w:t>
      </w:r>
      <w:hyperlink r:id="rId79" w:anchor="block_3" w:history="1">
        <w:r w:rsidRPr="00B262C3">
          <w:rPr>
            <w:rFonts w:ascii="Times New Roman" w:hAnsi="Times New Roman"/>
            <w:bCs/>
            <w:sz w:val="28"/>
            <w:szCs w:val="28"/>
            <w:lang w:eastAsia="ru-RU"/>
          </w:rPr>
          <w:t>уголовно-исполнительным законодательством</w:t>
        </w:r>
      </w:hyperlink>
      <w:r w:rsidRPr="00B262C3">
        <w:rPr>
          <w:rFonts w:ascii="Times New Roman" w:hAnsi="Times New Roman"/>
          <w:bCs/>
          <w:sz w:val="28"/>
          <w:szCs w:val="28"/>
          <w:lang w:eastAsia="ru-RU"/>
        </w:rPr>
        <w:t> Российской Федерации;</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line="264" w:lineRule="atLeast"/>
        <w:jc w:val="both"/>
        <w:rPr>
          <w:rFonts w:ascii="Times New Roman" w:hAnsi="Times New Roman"/>
          <w:bCs/>
          <w:sz w:val="28"/>
          <w:szCs w:val="28"/>
          <w:lang w:eastAsia="ru-RU"/>
        </w:rPr>
      </w:pPr>
      <w:hyperlink r:id="rId80" w:anchor="block_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23 июля 2013 г. N 205-ФЗ часть 2 статьи 10 настоящего Федерального закона дополнена пунктом 7.1</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7.1) </w:t>
      </w:r>
      <w:hyperlink r:id="rId81" w:anchor="block_1000" w:history="1">
        <w:r w:rsidRPr="00B262C3">
          <w:rPr>
            <w:rFonts w:ascii="Times New Roman" w:hAnsi="Times New Roman"/>
            <w:bCs/>
            <w:sz w:val="28"/>
            <w:szCs w:val="28"/>
            <w:lang w:eastAsia="ru-RU"/>
          </w:rPr>
          <w:t>обработка</w:t>
        </w:r>
      </w:hyperlink>
      <w:r w:rsidRPr="00B262C3">
        <w:rPr>
          <w:rFonts w:ascii="Times New Roman" w:hAnsi="Times New Roman"/>
          <w:bCs/>
          <w:sz w:val="28"/>
          <w:szCs w:val="28"/>
          <w:lang w:eastAsia="ru-RU"/>
        </w:rPr>
        <w:t>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82" w:anchor="block_16"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пункт 8 части 2 статьи 10 настоящего Федерального закона изложен в новой редакции, </w:t>
      </w:r>
      <w:hyperlink r:id="rId83"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84" w:anchor="block_10028" w:history="1">
        <w:r w:rsidRPr="00B262C3">
          <w:rPr>
            <w:rFonts w:ascii="Times New Roman" w:hAnsi="Times New Roman"/>
            <w:bCs/>
            <w:sz w:val="28"/>
            <w:szCs w:val="28"/>
            <w:lang w:eastAsia="ru-RU"/>
          </w:rPr>
          <w:t>См. текст пункта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8) обработка персональных данных осуществляется в соответствии с законодательством об обязательных видах страхования, со </w:t>
      </w:r>
      <w:hyperlink r:id="rId85" w:anchor="block_2048" w:history="1">
        <w:r w:rsidRPr="00B262C3">
          <w:rPr>
            <w:rFonts w:ascii="Times New Roman" w:hAnsi="Times New Roman"/>
            <w:bCs/>
            <w:sz w:val="28"/>
            <w:szCs w:val="28"/>
            <w:lang w:eastAsia="ru-RU"/>
          </w:rPr>
          <w:t>страховым законодательством</w:t>
        </w:r>
      </w:hyperlink>
      <w:r w:rsidRPr="00B262C3">
        <w:rPr>
          <w:rFonts w:ascii="Times New Roman" w:hAnsi="Times New Roman"/>
          <w:bCs/>
          <w:sz w:val="28"/>
          <w:szCs w:val="28"/>
          <w:lang w:eastAsia="ru-RU"/>
        </w:rPr>
        <w:t>;</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line="264" w:lineRule="atLeast"/>
        <w:jc w:val="both"/>
        <w:rPr>
          <w:rFonts w:ascii="Times New Roman" w:hAnsi="Times New Roman"/>
          <w:bCs/>
          <w:sz w:val="28"/>
          <w:szCs w:val="28"/>
          <w:lang w:eastAsia="ru-RU"/>
        </w:rPr>
      </w:pPr>
      <w:hyperlink r:id="rId86" w:anchor="block_17"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часть 2 статьи 10 настоящего Федерального закона дополнена пунктом 9, </w:t>
      </w:r>
      <w:hyperlink r:id="rId87" w:anchor="block_3002" w:history="1">
        <w:r w:rsidRPr="00B262C3">
          <w:rPr>
            <w:rFonts w:ascii="Times New Roman" w:hAnsi="Times New Roman"/>
            <w:bCs/>
            <w:sz w:val="28"/>
            <w:szCs w:val="28"/>
            <w:lang w:eastAsia="ru-RU"/>
          </w:rPr>
          <w:t>распространяющимся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line="264" w:lineRule="atLeast"/>
        <w:jc w:val="both"/>
        <w:rPr>
          <w:rFonts w:ascii="Times New Roman" w:hAnsi="Times New Roman"/>
          <w:bCs/>
          <w:sz w:val="28"/>
          <w:szCs w:val="28"/>
          <w:lang w:eastAsia="ru-RU"/>
        </w:rPr>
      </w:pPr>
      <w:hyperlink r:id="rId88" w:anchor="block_51"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4 июня 2014 г. N 142-ФЗ часть 2 статьи 10 настоящего Федерального закона дополнена пунктом 10, </w:t>
      </w:r>
      <w:hyperlink r:id="rId89" w:anchor="block_7" w:history="1">
        <w:r w:rsidRPr="00B262C3">
          <w:rPr>
            <w:rFonts w:ascii="Times New Roman" w:hAnsi="Times New Roman"/>
            <w:bCs/>
            <w:sz w:val="28"/>
            <w:szCs w:val="28"/>
            <w:lang w:eastAsia="ru-RU"/>
          </w:rPr>
          <w:t>вступающим в силу</w:t>
        </w:r>
      </w:hyperlink>
      <w:r w:rsidRPr="00B262C3">
        <w:rPr>
          <w:rFonts w:ascii="Times New Roman" w:hAnsi="Times New Roman"/>
          <w:bCs/>
          <w:sz w:val="28"/>
          <w:szCs w:val="28"/>
          <w:lang w:eastAsia="ru-RU"/>
        </w:rPr>
        <w:t> по истечении шестидесяти дней после дня </w:t>
      </w:r>
      <w:hyperlink r:id="rId90" w:history="1">
        <w:r w:rsidRPr="00B262C3">
          <w:rPr>
            <w:rFonts w:ascii="Times New Roman" w:hAnsi="Times New Roman"/>
            <w:bCs/>
            <w:sz w:val="28"/>
            <w:szCs w:val="28"/>
            <w:lang w:eastAsia="ru-RU"/>
          </w:rPr>
          <w:t>официального опубликования</w:t>
        </w:r>
      </w:hyperlink>
      <w:r w:rsidRPr="00B262C3">
        <w:rPr>
          <w:rFonts w:ascii="Times New Roman" w:hAnsi="Times New Roman"/>
          <w:bCs/>
          <w:sz w:val="28"/>
          <w:szCs w:val="28"/>
          <w:lang w:eastAsia="ru-RU"/>
        </w:rPr>
        <w:t> названного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10) обработка персональных данных осуществляется в соответствии с </w:t>
      </w:r>
      <w:hyperlink r:id="rId91" w:anchor="block_2" w:history="1">
        <w:r w:rsidRPr="00B262C3">
          <w:rPr>
            <w:rFonts w:ascii="Times New Roman" w:hAnsi="Times New Roman"/>
            <w:bCs/>
            <w:sz w:val="28"/>
            <w:szCs w:val="28"/>
            <w:lang w:eastAsia="ru-RU"/>
          </w:rPr>
          <w:t>законодательством</w:t>
        </w:r>
      </w:hyperlink>
      <w:r w:rsidRPr="00B262C3">
        <w:rPr>
          <w:rFonts w:ascii="Times New Roman" w:hAnsi="Times New Roman"/>
          <w:bCs/>
          <w:sz w:val="28"/>
          <w:szCs w:val="28"/>
          <w:lang w:eastAsia="ru-RU"/>
        </w:rPr>
        <w:t> Российской Федерации о гражданстве Российской Федерации.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92" w:anchor="block_109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в часть 4 статьи 10 настоящего Федерального закона внесены изменения, </w:t>
      </w:r>
      <w:hyperlink r:id="rId93" w:anchor="block_3002" w:history="1">
        <w:r w:rsidRPr="00B262C3">
          <w:rPr>
            <w:rFonts w:ascii="Times New Roman" w:hAnsi="Times New Roman"/>
            <w:bCs/>
            <w:sz w:val="28"/>
            <w:szCs w:val="28"/>
            <w:lang w:eastAsia="ru-RU"/>
          </w:rPr>
          <w:t>распространяющиеся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94" w:anchor="block_1004" w:history="1">
        <w:r w:rsidRPr="00B262C3">
          <w:rPr>
            <w:rFonts w:ascii="Times New Roman" w:hAnsi="Times New Roman"/>
            <w:bCs/>
            <w:sz w:val="28"/>
            <w:szCs w:val="28"/>
            <w:lang w:eastAsia="ru-RU"/>
          </w:rPr>
          <w:t>См. текст части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Обработка специальных категорий персональных данных, осуществлявшаяся в случаях, предусмотренных </w:t>
      </w:r>
      <w:hyperlink r:id="rId95" w:anchor="block_1002" w:history="1">
        <w:r w:rsidRPr="00B262C3">
          <w:rPr>
            <w:rFonts w:ascii="Times New Roman" w:hAnsi="Times New Roman"/>
            <w:bCs/>
            <w:sz w:val="28"/>
            <w:szCs w:val="28"/>
            <w:lang w:eastAsia="ru-RU"/>
          </w:rPr>
          <w:t>частями 2</w:t>
        </w:r>
      </w:hyperlink>
      <w:r w:rsidRPr="00B262C3">
        <w:rPr>
          <w:rFonts w:ascii="Times New Roman" w:hAnsi="Times New Roman"/>
          <w:bCs/>
          <w:sz w:val="28"/>
          <w:szCs w:val="28"/>
          <w:lang w:eastAsia="ru-RU"/>
        </w:rPr>
        <w:t> и </w:t>
      </w:r>
      <w:hyperlink r:id="rId96" w:anchor="block_1003" w:history="1">
        <w:r w:rsidRPr="00B262C3">
          <w:rPr>
            <w:rFonts w:ascii="Times New Roman" w:hAnsi="Times New Roman"/>
            <w:bCs/>
            <w:sz w:val="28"/>
            <w:szCs w:val="28"/>
            <w:lang w:eastAsia="ru-RU"/>
          </w:rPr>
          <w:t>3</w:t>
        </w:r>
      </w:hyperlink>
      <w:r w:rsidRPr="00B262C3">
        <w:rPr>
          <w:rFonts w:ascii="Times New Roman" w:hAnsi="Times New Roman"/>
          <w:bCs/>
          <w:sz w:val="28"/>
          <w:szCs w:val="28"/>
          <w:lang w:eastAsia="ru-RU"/>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10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97" w:anchor="block_1010"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статья 11 настоящего Федерального закона изложена в новой редакции, </w:t>
      </w:r>
      <w:hyperlink r:id="rId98"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99" w:anchor="block_11" w:history="1">
        <w:r w:rsidRPr="00B262C3">
          <w:rPr>
            <w:rFonts w:ascii="Times New Roman" w:hAnsi="Times New Roman"/>
            <w:bCs/>
            <w:sz w:val="28"/>
            <w:szCs w:val="28"/>
            <w:lang w:eastAsia="ru-RU"/>
          </w:rPr>
          <w:t>См. текст статьи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11. Биометрические персональные данные</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100" w:anchor="block_1102" w:history="1">
        <w:r w:rsidRPr="00B262C3">
          <w:rPr>
            <w:rFonts w:ascii="Times New Roman" w:hAnsi="Times New Roman"/>
            <w:bCs/>
            <w:sz w:val="28"/>
            <w:szCs w:val="28"/>
            <w:lang w:eastAsia="ru-RU"/>
          </w:rPr>
          <w:t>частью 2</w:t>
        </w:r>
      </w:hyperlink>
      <w:r w:rsidRPr="00B262C3">
        <w:rPr>
          <w:rFonts w:ascii="Times New Roman" w:hAnsi="Times New Roman"/>
          <w:bCs/>
          <w:sz w:val="28"/>
          <w:szCs w:val="28"/>
          <w:lang w:eastAsia="ru-RU"/>
        </w:rPr>
        <w:t> настоящей статьи.</w:t>
      </w: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101" w:anchor="block_52"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4 июня 2014 г. N 142-ФЗ в часть 2 статьи 11 настоящего Федерального закона внесены изменения, </w:t>
      </w:r>
      <w:hyperlink r:id="rId102" w:anchor="block_7" w:history="1">
        <w:r w:rsidRPr="00B262C3">
          <w:rPr>
            <w:rFonts w:ascii="Times New Roman" w:hAnsi="Times New Roman"/>
            <w:bCs/>
            <w:sz w:val="28"/>
            <w:szCs w:val="28"/>
            <w:lang w:eastAsia="ru-RU"/>
          </w:rPr>
          <w:t>вступающие в силу</w:t>
        </w:r>
      </w:hyperlink>
      <w:r w:rsidRPr="00B262C3">
        <w:rPr>
          <w:rFonts w:ascii="Times New Roman" w:hAnsi="Times New Roman"/>
          <w:bCs/>
          <w:sz w:val="28"/>
          <w:szCs w:val="28"/>
          <w:lang w:eastAsia="ru-RU"/>
        </w:rPr>
        <w:t> по истечении шестидесяти дней после дня </w:t>
      </w:r>
      <w:hyperlink r:id="rId103" w:history="1">
        <w:r w:rsidRPr="00B262C3">
          <w:rPr>
            <w:rFonts w:ascii="Times New Roman" w:hAnsi="Times New Roman"/>
            <w:bCs/>
            <w:sz w:val="28"/>
            <w:szCs w:val="28"/>
            <w:lang w:eastAsia="ru-RU"/>
          </w:rPr>
          <w:t>официального опубликования</w:t>
        </w:r>
      </w:hyperlink>
      <w:r w:rsidRPr="00B262C3">
        <w:rPr>
          <w:rFonts w:ascii="Times New Roman" w:hAnsi="Times New Roman"/>
          <w:bCs/>
          <w:sz w:val="28"/>
          <w:szCs w:val="28"/>
          <w:lang w:eastAsia="ru-RU"/>
        </w:rPr>
        <w:t> названного Федерального закона</w:t>
      </w:r>
    </w:p>
    <w:p w:rsidR="00C3004E" w:rsidRPr="00B262C3" w:rsidRDefault="00C3004E" w:rsidP="00B262C3">
      <w:pPr>
        <w:spacing w:line="264" w:lineRule="atLeast"/>
        <w:jc w:val="both"/>
        <w:rPr>
          <w:rFonts w:ascii="Times New Roman" w:hAnsi="Times New Roman"/>
          <w:bCs/>
          <w:sz w:val="28"/>
          <w:szCs w:val="28"/>
          <w:lang w:eastAsia="ru-RU"/>
        </w:rPr>
      </w:pPr>
      <w:hyperlink r:id="rId104" w:anchor="block_1102" w:history="1">
        <w:r w:rsidRPr="00B262C3">
          <w:rPr>
            <w:rFonts w:ascii="Times New Roman" w:hAnsi="Times New Roman"/>
            <w:bCs/>
            <w:sz w:val="28"/>
            <w:szCs w:val="28"/>
            <w:lang w:eastAsia="ru-RU"/>
          </w:rPr>
          <w:t>См. текст части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105" w:anchor="block_3" w:history="1">
        <w:r w:rsidRPr="00B262C3">
          <w:rPr>
            <w:rFonts w:ascii="Times New Roman" w:hAnsi="Times New Roman"/>
            <w:bCs/>
            <w:sz w:val="28"/>
            <w:szCs w:val="28"/>
            <w:lang w:eastAsia="ru-RU"/>
          </w:rPr>
          <w:t>об обороне</w:t>
        </w:r>
      </w:hyperlink>
      <w:r w:rsidRPr="00B262C3">
        <w:rPr>
          <w:rFonts w:ascii="Times New Roman" w:hAnsi="Times New Roman"/>
          <w:bCs/>
          <w:sz w:val="28"/>
          <w:szCs w:val="28"/>
          <w:lang w:eastAsia="ru-RU"/>
        </w:rPr>
        <w:t>, </w:t>
      </w:r>
      <w:hyperlink r:id="rId106" w:anchor="block_5" w:history="1">
        <w:r w:rsidRPr="00B262C3">
          <w:rPr>
            <w:rFonts w:ascii="Times New Roman" w:hAnsi="Times New Roman"/>
            <w:bCs/>
            <w:sz w:val="28"/>
            <w:szCs w:val="28"/>
            <w:lang w:eastAsia="ru-RU"/>
          </w:rPr>
          <w:t>о безопасности</w:t>
        </w:r>
      </w:hyperlink>
      <w:r w:rsidRPr="00B262C3">
        <w:rPr>
          <w:rFonts w:ascii="Times New Roman" w:hAnsi="Times New Roman"/>
          <w:bCs/>
          <w:sz w:val="28"/>
          <w:szCs w:val="28"/>
          <w:lang w:eastAsia="ru-RU"/>
        </w:rPr>
        <w:t>,</w:t>
      </w:r>
      <w:hyperlink r:id="rId107" w:anchor="block_1" w:history="1">
        <w:r w:rsidRPr="00B262C3">
          <w:rPr>
            <w:rFonts w:ascii="Times New Roman" w:hAnsi="Times New Roman"/>
            <w:bCs/>
            <w:sz w:val="28"/>
            <w:szCs w:val="28"/>
            <w:lang w:eastAsia="ru-RU"/>
          </w:rPr>
          <w:t>о противодействии терроризму</w:t>
        </w:r>
      </w:hyperlink>
      <w:r w:rsidRPr="00B262C3">
        <w:rPr>
          <w:rFonts w:ascii="Times New Roman" w:hAnsi="Times New Roman"/>
          <w:bCs/>
          <w:sz w:val="28"/>
          <w:szCs w:val="28"/>
          <w:lang w:eastAsia="ru-RU"/>
        </w:rPr>
        <w:t>, </w:t>
      </w:r>
      <w:hyperlink r:id="rId108" w:history="1">
        <w:r w:rsidRPr="00B262C3">
          <w:rPr>
            <w:rFonts w:ascii="Times New Roman" w:hAnsi="Times New Roman"/>
            <w:bCs/>
            <w:sz w:val="28"/>
            <w:szCs w:val="28"/>
            <w:lang w:eastAsia="ru-RU"/>
          </w:rPr>
          <w:t>о транспортной безопасности</w:t>
        </w:r>
      </w:hyperlink>
      <w:r w:rsidRPr="00B262C3">
        <w:rPr>
          <w:rFonts w:ascii="Times New Roman" w:hAnsi="Times New Roman"/>
          <w:bCs/>
          <w:sz w:val="28"/>
          <w:szCs w:val="28"/>
          <w:lang w:eastAsia="ru-RU"/>
        </w:rPr>
        <w:t>, </w:t>
      </w:r>
      <w:hyperlink r:id="rId109" w:anchor="block_3" w:history="1">
        <w:r w:rsidRPr="00B262C3">
          <w:rPr>
            <w:rFonts w:ascii="Times New Roman" w:hAnsi="Times New Roman"/>
            <w:bCs/>
            <w:sz w:val="28"/>
            <w:szCs w:val="28"/>
            <w:lang w:eastAsia="ru-RU"/>
          </w:rPr>
          <w:t>о противодействии коррупции</w:t>
        </w:r>
      </w:hyperlink>
      <w:r w:rsidRPr="00B262C3">
        <w:rPr>
          <w:rFonts w:ascii="Times New Roman" w:hAnsi="Times New Roman"/>
          <w:bCs/>
          <w:sz w:val="28"/>
          <w:szCs w:val="28"/>
          <w:lang w:eastAsia="ru-RU"/>
        </w:rPr>
        <w:t>, </w:t>
      </w:r>
      <w:hyperlink r:id="rId110" w:anchor="block_4" w:history="1">
        <w:r w:rsidRPr="00B262C3">
          <w:rPr>
            <w:rFonts w:ascii="Times New Roman" w:hAnsi="Times New Roman"/>
            <w:bCs/>
            <w:sz w:val="28"/>
            <w:szCs w:val="28"/>
            <w:lang w:eastAsia="ru-RU"/>
          </w:rPr>
          <w:t>об оперативно-разыскной деятельности</w:t>
        </w:r>
      </w:hyperlink>
      <w:r w:rsidRPr="00B262C3">
        <w:rPr>
          <w:rFonts w:ascii="Times New Roman" w:hAnsi="Times New Roman"/>
          <w:bCs/>
          <w:sz w:val="28"/>
          <w:szCs w:val="28"/>
          <w:lang w:eastAsia="ru-RU"/>
        </w:rPr>
        <w:t>, </w:t>
      </w:r>
      <w:hyperlink r:id="rId111" w:anchor="block_5" w:history="1">
        <w:r w:rsidRPr="00B262C3">
          <w:rPr>
            <w:rFonts w:ascii="Times New Roman" w:hAnsi="Times New Roman"/>
            <w:bCs/>
            <w:sz w:val="28"/>
            <w:szCs w:val="28"/>
            <w:lang w:eastAsia="ru-RU"/>
          </w:rPr>
          <w:t>о государственной службе</w:t>
        </w:r>
      </w:hyperlink>
      <w:r w:rsidRPr="00B262C3">
        <w:rPr>
          <w:rFonts w:ascii="Times New Roman" w:hAnsi="Times New Roman"/>
          <w:bCs/>
          <w:sz w:val="28"/>
          <w:szCs w:val="28"/>
          <w:lang w:eastAsia="ru-RU"/>
        </w:rPr>
        <w:t>, </w:t>
      </w:r>
      <w:hyperlink r:id="rId112" w:anchor="block_3" w:history="1">
        <w:r w:rsidRPr="00B262C3">
          <w:rPr>
            <w:rFonts w:ascii="Times New Roman" w:hAnsi="Times New Roman"/>
            <w:bCs/>
            <w:sz w:val="28"/>
            <w:szCs w:val="28"/>
            <w:lang w:eastAsia="ru-RU"/>
          </w:rPr>
          <w:t>уголовно-исполнительным законодательством</w:t>
        </w:r>
      </w:hyperlink>
      <w:r w:rsidRPr="00B262C3">
        <w:rPr>
          <w:rFonts w:ascii="Times New Roman" w:hAnsi="Times New Roman"/>
          <w:bCs/>
          <w:sz w:val="28"/>
          <w:szCs w:val="28"/>
          <w:lang w:eastAsia="ru-RU"/>
        </w:rPr>
        <w:t> Российской Федерации, законодательством Российской Федерации </w:t>
      </w:r>
      <w:hyperlink r:id="rId113" w:anchor="block_1" w:history="1">
        <w:r w:rsidRPr="00B262C3">
          <w:rPr>
            <w:rFonts w:ascii="Times New Roman" w:hAnsi="Times New Roman"/>
            <w:bCs/>
            <w:sz w:val="28"/>
            <w:szCs w:val="28"/>
            <w:lang w:eastAsia="ru-RU"/>
          </w:rPr>
          <w:t>о порядке выезда из Российской Федерации и въезда в Российскую Федерацию</w:t>
        </w:r>
      </w:hyperlink>
      <w:r w:rsidRPr="00B262C3">
        <w:rPr>
          <w:rFonts w:ascii="Times New Roman" w:hAnsi="Times New Roman"/>
          <w:bCs/>
          <w:sz w:val="28"/>
          <w:szCs w:val="28"/>
          <w:lang w:eastAsia="ru-RU"/>
        </w:rPr>
        <w:t>, </w:t>
      </w:r>
      <w:hyperlink r:id="rId114" w:anchor="block_2" w:history="1">
        <w:r w:rsidRPr="00B262C3">
          <w:rPr>
            <w:rFonts w:ascii="Times New Roman" w:hAnsi="Times New Roman"/>
            <w:bCs/>
            <w:sz w:val="28"/>
            <w:szCs w:val="28"/>
            <w:lang w:eastAsia="ru-RU"/>
          </w:rPr>
          <w:t>о гражданстве Российской Федерации</w:t>
        </w:r>
      </w:hyperlink>
      <w:r w:rsidRPr="00B262C3">
        <w:rPr>
          <w:rFonts w:ascii="Times New Roman" w:hAnsi="Times New Roman"/>
          <w:bCs/>
          <w:sz w:val="28"/>
          <w:szCs w:val="28"/>
          <w:lang w:eastAsia="ru-RU"/>
        </w:rPr>
        <w:t>.</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w:t>
      </w:r>
      <w:hyperlink r:id="rId115" w:history="1">
        <w:r w:rsidRPr="00B262C3">
          <w:rPr>
            <w:rFonts w:ascii="Times New Roman" w:hAnsi="Times New Roman"/>
            <w:bCs/>
            <w:sz w:val="28"/>
            <w:szCs w:val="28"/>
            <w:lang w:eastAsia="ru-RU"/>
          </w:rPr>
          <w:t>разъяснения</w:t>
        </w:r>
      </w:hyperlink>
      <w:r w:rsidRPr="00B262C3">
        <w:rPr>
          <w:rFonts w:ascii="Times New Roman" w:hAnsi="Times New Roman"/>
          <w:bCs/>
          <w:sz w:val="28"/>
          <w:szCs w:val="28"/>
          <w:lang w:eastAsia="ru-RU"/>
        </w:rPr>
        <w:t>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11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64" w:lineRule="atLeast"/>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Информация об изменениях:</w:t>
      </w:r>
    </w:p>
    <w:p w:rsidR="00C3004E" w:rsidRPr="00B262C3" w:rsidRDefault="00C3004E" w:rsidP="00B262C3">
      <w:pPr>
        <w:spacing w:after="0" w:line="264" w:lineRule="atLeast"/>
        <w:jc w:val="both"/>
        <w:rPr>
          <w:rFonts w:ascii="Times New Roman" w:hAnsi="Times New Roman"/>
          <w:bCs/>
          <w:sz w:val="28"/>
          <w:szCs w:val="28"/>
          <w:lang w:eastAsia="ru-RU"/>
        </w:rPr>
      </w:pPr>
      <w:hyperlink r:id="rId116" w:anchor="block_10011" w:history="1">
        <w:r w:rsidRPr="00B262C3">
          <w:rPr>
            <w:rFonts w:ascii="Times New Roman" w:hAnsi="Times New Roman"/>
            <w:bCs/>
            <w:sz w:val="28"/>
            <w:szCs w:val="28"/>
            <w:lang w:eastAsia="ru-RU"/>
          </w:rPr>
          <w:t>Федеральным законом</w:t>
        </w:r>
      </w:hyperlink>
      <w:r w:rsidRPr="00B262C3">
        <w:rPr>
          <w:rFonts w:ascii="Times New Roman" w:hAnsi="Times New Roman"/>
          <w:bCs/>
          <w:sz w:val="28"/>
          <w:szCs w:val="28"/>
          <w:lang w:eastAsia="ru-RU"/>
        </w:rPr>
        <w:t> от 25 июля 2011 г. N 261-ФЗ статья 12 настоящего Федерального закона изложена в новой редакции, </w:t>
      </w:r>
      <w:hyperlink r:id="rId117" w:anchor="block_3002" w:history="1">
        <w:r w:rsidRPr="00B262C3">
          <w:rPr>
            <w:rFonts w:ascii="Times New Roman" w:hAnsi="Times New Roman"/>
            <w:bCs/>
            <w:sz w:val="28"/>
            <w:szCs w:val="28"/>
            <w:lang w:eastAsia="ru-RU"/>
          </w:rPr>
          <w:t>распространяющейся</w:t>
        </w:r>
      </w:hyperlink>
      <w:r w:rsidRPr="00B262C3">
        <w:rPr>
          <w:rFonts w:ascii="Times New Roman" w:hAnsi="Times New Roman"/>
          <w:bCs/>
          <w:sz w:val="28"/>
          <w:szCs w:val="28"/>
          <w:lang w:eastAsia="ru-RU"/>
        </w:rPr>
        <w:t> на правоотношения, возникшие с 1 июля 2011 г.</w:t>
      </w:r>
    </w:p>
    <w:p w:rsidR="00C3004E" w:rsidRPr="00B262C3" w:rsidRDefault="00C3004E" w:rsidP="00B262C3">
      <w:pPr>
        <w:spacing w:line="264" w:lineRule="atLeast"/>
        <w:jc w:val="both"/>
        <w:rPr>
          <w:rFonts w:ascii="Times New Roman" w:hAnsi="Times New Roman"/>
          <w:bCs/>
          <w:sz w:val="28"/>
          <w:szCs w:val="28"/>
          <w:lang w:eastAsia="ru-RU"/>
        </w:rPr>
      </w:pPr>
      <w:hyperlink r:id="rId118" w:anchor="block_12" w:history="1">
        <w:r w:rsidRPr="00B262C3">
          <w:rPr>
            <w:rFonts w:ascii="Times New Roman" w:hAnsi="Times New Roman"/>
            <w:bCs/>
            <w:sz w:val="28"/>
            <w:szCs w:val="28"/>
            <w:lang w:eastAsia="ru-RU"/>
          </w:rPr>
          <w:t>См. текст статьи в предыдущей редакции</w:t>
        </w:r>
      </w:hyperlink>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12. Трансграничная передача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Трансграничная передача персональных данных на территории иностранных государств, являющихся сторонами </w:t>
      </w:r>
      <w:hyperlink r:id="rId119" w:history="1">
        <w:r w:rsidRPr="00B262C3">
          <w:rPr>
            <w:rFonts w:ascii="Times New Roman" w:hAnsi="Times New Roman"/>
            <w:bCs/>
            <w:sz w:val="28"/>
            <w:szCs w:val="28"/>
            <w:lang w:eastAsia="ru-RU"/>
          </w:rPr>
          <w:t>Конвенции</w:t>
        </w:r>
      </w:hyperlink>
      <w:r w:rsidRPr="00B262C3">
        <w:rPr>
          <w:rFonts w:ascii="Times New Roman" w:hAnsi="Times New Roman"/>
          <w:bCs/>
          <w:sz w:val="28"/>
          <w:szCs w:val="28"/>
          <w:lang w:eastAsia="ru-RU"/>
        </w:rPr>
        <w:t>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Уполномоченный орган по защите прав субъектов персональных данных утверждает </w:t>
      </w:r>
      <w:hyperlink r:id="rId120" w:anchor="block_1000" w:history="1">
        <w:r w:rsidRPr="00B262C3">
          <w:rPr>
            <w:rFonts w:ascii="Times New Roman" w:hAnsi="Times New Roman"/>
            <w:bCs/>
            <w:sz w:val="28"/>
            <w:szCs w:val="28"/>
            <w:lang w:eastAsia="ru-RU"/>
          </w:rPr>
          <w:t>перечень</w:t>
        </w:r>
      </w:hyperlink>
      <w:r w:rsidRPr="00B262C3">
        <w:rPr>
          <w:rFonts w:ascii="Times New Roman" w:hAnsi="Times New Roman"/>
          <w:bCs/>
          <w:sz w:val="28"/>
          <w:szCs w:val="28"/>
          <w:lang w:eastAsia="ru-RU"/>
        </w:rPr>
        <w:t>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наличия согласия в письменной форме субъекта персональных данных на трансграничную передачу его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предусмотренных международными договорами Российской Федерации;</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исполнения договора, стороной которого является субъект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3004E" w:rsidRPr="00B262C3" w:rsidRDefault="00C3004E" w:rsidP="00B262C3">
      <w:pPr>
        <w:spacing w:after="0" w:line="240" w:lineRule="auto"/>
        <w:jc w:val="both"/>
        <w:outlineLvl w:val="3"/>
        <w:rPr>
          <w:rFonts w:ascii="Times New Roman" w:hAnsi="Times New Roman"/>
          <w:bCs/>
          <w:sz w:val="28"/>
          <w:szCs w:val="28"/>
          <w:lang w:eastAsia="ru-RU"/>
        </w:rPr>
      </w:pPr>
      <w:r w:rsidRPr="00B262C3">
        <w:rPr>
          <w:rFonts w:ascii="Times New Roman" w:hAnsi="Times New Roman"/>
          <w:bCs/>
          <w:sz w:val="28"/>
          <w:szCs w:val="28"/>
          <w:lang w:eastAsia="ru-RU"/>
        </w:rPr>
        <w:t>ГАРАНТ:</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См. комментарии к статье 12 настоящего Федерального закона</w:t>
      </w:r>
    </w:p>
    <w:p w:rsidR="00C3004E" w:rsidRPr="00B262C3" w:rsidRDefault="00C3004E" w:rsidP="00B262C3">
      <w:pPr>
        <w:spacing w:after="0" w:line="240" w:lineRule="auto"/>
        <w:jc w:val="both"/>
        <w:rPr>
          <w:rFonts w:ascii="Times New Roman" w:hAnsi="Times New Roman"/>
          <w:bCs/>
          <w:sz w:val="28"/>
          <w:szCs w:val="28"/>
          <w:lang w:eastAsia="ru-RU"/>
        </w:rPr>
      </w:pP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3004E" w:rsidRPr="00B262C3" w:rsidRDefault="00C3004E" w:rsidP="00B262C3">
      <w:pPr>
        <w:spacing w:after="0" w:line="240" w:lineRule="auto"/>
        <w:jc w:val="both"/>
        <w:rPr>
          <w:rFonts w:ascii="Times New Roman" w:hAnsi="Times New Roman"/>
          <w:bCs/>
          <w:sz w:val="28"/>
          <w:szCs w:val="28"/>
          <w:lang w:eastAsia="ru-RU"/>
        </w:rPr>
      </w:pPr>
      <w:r w:rsidRPr="00B262C3">
        <w:rPr>
          <w:rFonts w:ascii="Times New Roman" w:hAnsi="Times New Roman"/>
          <w:bCs/>
          <w:sz w:val="28"/>
          <w:szCs w:val="2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3004E" w:rsidRPr="00B262C3" w:rsidRDefault="00C3004E" w:rsidP="00B262C3">
      <w:pPr>
        <w:jc w:val="both"/>
        <w:rPr>
          <w:rFonts w:ascii="Times New Roman" w:hAnsi="Times New Roman"/>
          <w:sz w:val="28"/>
          <w:szCs w:val="28"/>
        </w:rPr>
      </w:pPr>
      <w:bookmarkStart w:id="1" w:name="_GoBack"/>
      <w:bookmarkEnd w:id="1"/>
    </w:p>
    <w:sectPr w:rsidR="00C3004E" w:rsidRPr="00B262C3" w:rsidSect="00B262C3">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BC2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B23B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AE10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26C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09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C6E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DCBE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561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1E97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9475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D2E"/>
    <w:rsid w:val="002B1D2E"/>
    <w:rsid w:val="003071FB"/>
    <w:rsid w:val="003B3253"/>
    <w:rsid w:val="004036C0"/>
    <w:rsid w:val="00502890"/>
    <w:rsid w:val="00741DC7"/>
    <w:rsid w:val="007C167D"/>
    <w:rsid w:val="007D7C72"/>
    <w:rsid w:val="00821294"/>
    <w:rsid w:val="00973E50"/>
    <w:rsid w:val="009D1189"/>
    <w:rsid w:val="00B262C3"/>
    <w:rsid w:val="00BC0969"/>
    <w:rsid w:val="00BE045E"/>
    <w:rsid w:val="00C3004E"/>
    <w:rsid w:val="00CB6699"/>
    <w:rsid w:val="00F409B2"/>
    <w:rsid w:val="00F70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7897">
      <w:marLeft w:val="0"/>
      <w:marRight w:val="0"/>
      <w:marTop w:val="0"/>
      <w:marBottom w:val="0"/>
      <w:divBdr>
        <w:top w:val="none" w:sz="0" w:space="0" w:color="auto"/>
        <w:left w:val="none" w:sz="0" w:space="0" w:color="auto"/>
        <w:bottom w:val="none" w:sz="0" w:space="0" w:color="auto"/>
        <w:right w:val="none" w:sz="0" w:space="0" w:color="auto"/>
      </w:divBdr>
      <w:divsChild>
        <w:div w:id="8147910">
          <w:marLeft w:val="0"/>
          <w:marRight w:val="0"/>
          <w:marTop w:val="0"/>
          <w:marBottom w:val="0"/>
          <w:divBdr>
            <w:top w:val="none" w:sz="0" w:space="0" w:color="auto"/>
            <w:left w:val="none" w:sz="0" w:space="0" w:color="auto"/>
            <w:bottom w:val="none" w:sz="0" w:space="0" w:color="auto"/>
            <w:right w:val="none" w:sz="0" w:space="0" w:color="auto"/>
          </w:divBdr>
          <w:divsChild>
            <w:div w:id="8147860">
              <w:marLeft w:val="0"/>
              <w:marRight w:val="0"/>
              <w:marTop w:val="0"/>
              <w:marBottom w:val="0"/>
              <w:divBdr>
                <w:top w:val="none" w:sz="0" w:space="0" w:color="auto"/>
                <w:left w:val="none" w:sz="0" w:space="0" w:color="auto"/>
                <w:bottom w:val="none" w:sz="0" w:space="0" w:color="auto"/>
                <w:right w:val="none" w:sz="0" w:space="0" w:color="auto"/>
              </w:divBdr>
              <w:divsChild>
                <w:div w:id="8147840">
                  <w:marLeft w:val="0"/>
                  <w:marRight w:val="0"/>
                  <w:marTop w:val="0"/>
                  <w:marBottom w:val="0"/>
                  <w:divBdr>
                    <w:top w:val="none" w:sz="0" w:space="0" w:color="auto"/>
                    <w:left w:val="none" w:sz="0" w:space="0" w:color="auto"/>
                    <w:bottom w:val="none" w:sz="0" w:space="0" w:color="auto"/>
                    <w:right w:val="none" w:sz="0" w:space="0" w:color="auto"/>
                  </w:divBdr>
                </w:div>
                <w:div w:id="8147867">
                  <w:marLeft w:val="0"/>
                  <w:marRight w:val="0"/>
                  <w:marTop w:val="0"/>
                  <w:marBottom w:val="0"/>
                  <w:divBdr>
                    <w:top w:val="none" w:sz="0" w:space="0" w:color="auto"/>
                    <w:left w:val="none" w:sz="0" w:space="0" w:color="auto"/>
                    <w:bottom w:val="none" w:sz="0" w:space="0" w:color="auto"/>
                    <w:right w:val="none" w:sz="0" w:space="0" w:color="auto"/>
                  </w:divBdr>
                  <w:divsChild>
                    <w:div w:id="8147948">
                      <w:marLeft w:val="0"/>
                      <w:marRight w:val="0"/>
                      <w:marTop w:val="0"/>
                      <w:marBottom w:val="0"/>
                      <w:divBdr>
                        <w:top w:val="none" w:sz="0" w:space="0" w:color="auto"/>
                        <w:left w:val="none" w:sz="0" w:space="0" w:color="auto"/>
                        <w:bottom w:val="none" w:sz="0" w:space="0" w:color="auto"/>
                        <w:right w:val="none" w:sz="0" w:space="0" w:color="auto"/>
                      </w:divBdr>
                    </w:div>
                  </w:divsChild>
                </w:div>
                <w:div w:id="8147870">
                  <w:marLeft w:val="0"/>
                  <w:marRight w:val="0"/>
                  <w:marTop w:val="0"/>
                  <w:marBottom w:val="0"/>
                  <w:divBdr>
                    <w:top w:val="none" w:sz="0" w:space="0" w:color="auto"/>
                    <w:left w:val="none" w:sz="0" w:space="0" w:color="auto"/>
                    <w:bottom w:val="none" w:sz="0" w:space="0" w:color="auto"/>
                    <w:right w:val="none" w:sz="0" w:space="0" w:color="auto"/>
                  </w:divBdr>
                </w:div>
                <w:div w:id="8147895">
                  <w:marLeft w:val="0"/>
                  <w:marRight w:val="0"/>
                  <w:marTop w:val="0"/>
                  <w:marBottom w:val="0"/>
                  <w:divBdr>
                    <w:top w:val="none" w:sz="0" w:space="0" w:color="auto"/>
                    <w:left w:val="none" w:sz="0" w:space="0" w:color="auto"/>
                    <w:bottom w:val="none" w:sz="0" w:space="0" w:color="auto"/>
                    <w:right w:val="none" w:sz="0" w:space="0" w:color="auto"/>
                  </w:divBdr>
                </w:div>
                <w:div w:id="8147909">
                  <w:marLeft w:val="0"/>
                  <w:marRight w:val="0"/>
                  <w:marTop w:val="0"/>
                  <w:marBottom w:val="0"/>
                  <w:divBdr>
                    <w:top w:val="none" w:sz="0" w:space="0" w:color="auto"/>
                    <w:left w:val="none" w:sz="0" w:space="0" w:color="auto"/>
                    <w:bottom w:val="none" w:sz="0" w:space="0" w:color="auto"/>
                    <w:right w:val="none" w:sz="0" w:space="0" w:color="auto"/>
                  </w:divBdr>
                </w:div>
                <w:div w:id="8147911">
                  <w:marLeft w:val="0"/>
                  <w:marRight w:val="0"/>
                  <w:marTop w:val="0"/>
                  <w:marBottom w:val="0"/>
                  <w:divBdr>
                    <w:top w:val="none" w:sz="0" w:space="0" w:color="auto"/>
                    <w:left w:val="none" w:sz="0" w:space="0" w:color="auto"/>
                    <w:bottom w:val="none" w:sz="0" w:space="0" w:color="auto"/>
                    <w:right w:val="none" w:sz="0" w:space="0" w:color="auto"/>
                  </w:divBdr>
                </w:div>
                <w:div w:id="8147926">
                  <w:marLeft w:val="0"/>
                  <w:marRight w:val="0"/>
                  <w:marTop w:val="0"/>
                  <w:marBottom w:val="0"/>
                  <w:divBdr>
                    <w:top w:val="none" w:sz="0" w:space="0" w:color="auto"/>
                    <w:left w:val="none" w:sz="0" w:space="0" w:color="auto"/>
                    <w:bottom w:val="none" w:sz="0" w:space="0" w:color="auto"/>
                    <w:right w:val="none" w:sz="0" w:space="0" w:color="auto"/>
                  </w:divBdr>
                  <w:divsChild>
                    <w:div w:id="8147852">
                      <w:marLeft w:val="0"/>
                      <w:marRight w:val="0"/>
                      <w:marTop w:val="0"/>
                      <w:marBottom w:val="0"/>
                      <w:divBdr>
                        <w:top w:val="none" w:sz="0" w:space="0" w:color="auto"/>
                        <w:left w:val="none" w:sz="0" w:space="0" w:color="auto"/>
                        <w:bottom w:val="none" w:sz="0" w:space="0" w:color="auto"/>
                        <w:right w:val="none" w:sz="0" w:space="0" w:color="auto"/>
                      </w:divBdr>
                    </w:div>
                    <w:div w:id="8147859">
                      <w:marLeft w:val="0"/>
                      <w:marRight w:val="0"/>
                      <w:marTop w:val="0"/>
                      <w:marBottom w:val="0"/>
                      <w:divBdr>
                        <w:top w:val="none" w:sz="0" w:space="0" w:color="auto"/>
                        <w:left w:val="none" w:sz="0" w:space="0" w:color="auto"/>
                        <w:bottom w:val="none" w:sz="0" w:space="0" w:color="auto"/>
                        <w:right w:val="none" w:sz="0" w:space="0" w:color="auto"/>
                      </w:divBdr>
                    </w:div>
                    <w:div w:id="8147869">
                      <w:marLeft w:val="0"/>
                      <w:marRight w:val="0"/>
                      <w:marTop w:val="0"/>
                      <w:marBottom w:val="0"/>
                      <w:divBdr>
                        <w:top w:val="none" w:sz="0" w:space="0" w:color="auto"/>
                        <w:left w:val="none" w:sz="0" w:space="0" w:color="auto"/>
                        <w:bottom w:val="none" w:sz="0" w:space="0" w:color="auto"/>
                        <w:right w:val="none" w:sz="0" w:space="0" w:color="auto"/>
                      </w:divBdr>
                    </w:div>
                    <w:div w:id="8147886">
                      <w:marLeft w:val="0"/>
                      <w:marRight w:val="0"/>
                      <w:marTop w:val="0"/>
                      <w:marBottom w:val="0"/>
                      <w:divBdr>
                        <w:top w:val="none" w:sz="0" w:space="0" w:color="auto"/>
                        <w:left w:val="none" w:sz="0" w:space="0" w:color="auto"/>
                        <w:bottom w:val="none" w:sz="0" w:space="0" w:color="auto"/>
                        <w:right w:val="none" w:sz="0" w:space="0" w:color="auto"/>
                      </w:divBdr>
                    </w:div>
                    <w:div w:id="8147907">
                      <w:marLeft w:val="0"/>
                      <w:marRight w:val="0"/>
                      <w:marTop w:val="0"/>
                      <w:marBottom w:val="0"/>
                      <w:divBdr>
                        <w:top w:val="none" w:sz="0" w:space="0" w:color="auto"/>
                        <w:left w:val="none" w:sz="0" w:space="0" w:color="auto"/>
                        <w:bottom w:val="none" w:sz="0" w:space="0" w:color="auto"/>
                        <w:right w:val="none" w:sz="0" w:space="0" w:color="auto"/>
                      </w:divBdr>
                    </w:div>
                    <w:div w:id="8147919">
                      <w:marLeft w:val="0"/>
                      <w:marRight w:val="0"/>
                      <w:marTop w:val="0"/>
                      <w:marBottom w:val="0"/>
                      <w:divBdr>
                        <w:top w:val="none" w:sz="0" w:space="0" w:color="auto"/>
                        <w:left w:val="none" w:sz="0" w:space="0" w:color="auto"/>
                        <w:bottom w:val="none" w:sz="0" w:space="0" w:color="auto"/>
                        <w:right w:val="none" w:sz="0" w:space="0" w:color="auto"/>
                      </w:divBdr>
                    </w:div>
                    <w:div w:id="8147927">
                      <w:marLeft w:val="0"/>
                      <w:marRight w:val="0"/>
                      <w:marTop w:val="0"/>
                      <w:marBottom w:val="0"/>
                      <w:divBdr>
                        <w:top w:val="none" w:sz="0" w:space="0" w:color="auto"/>
                        <w:left w:val="none" w:sz="0" w:space="0" w:color="auto"/>
                        <w:bottom w:val="none" w:sz="0" w:space="0" w:color="auto"/>
                        <w:right w:val="none" w:sz="0" w:space="0" w:color="auto"/>
                      </w:divBdr>
                    </w:div>
                    <w:div w:id="8147936">
                      <w:marLeft w:val="0"/>
                      <w:marRight w:val="0"/>
                      <w:marTop w:val="0"/>
                      <w:marBottom w:val="0"/>
                      <w:divBdr>
                        <w:top w:val="none" w:sz="0" w:space="0" w:color="auto"/>
                        <w:left w:val="none" w:sz="0" w:space="0" w:color="auto"/>
                        <w:bottom w:val="none" w:sz="0" w:space="0" w:color="auto"/>
                        <w:right w:val="none" w:sz="0" w:space="0" w:color="auto"/>
                      </w:divBdr>
                    </w:div>
                    <w:div w:id="8147960">
                      <w:marLeft w:val="0"/>
                      <w:marRight w:val="0"/>
                      <w:marTop w:val="0"/>
                      <w:marBottom w:val="0"/>
                      <w:divBdr>
                        <w:top w:val="none" w:sz="0" w:space="0" w:color="auto"/>
                        <w:left w:val="none" w:sz="0" w:space="0" w:color="auto"/>
                        <w:bottom w:val="none" w:sz="0" w:space="0" w:color="auto"/>
                        <w:right w:val="none" w:sz="0" w:space="0" w:color="auto"/>
                      </w:divBdr>
                    </w:div>
                  </w:divsChild>
                </w:div>
                <w:div w:id="8147934">
                  <w:marLeft w:val="0"/>
                  <w:marRight w:val="0"/>
                  <w:marTop w:val="0"/>
                  <w:marBottom w:val="0"/>
                  <w:divBdr>
                    <w:top w:val="none" w:sz="0" w:space="0" w:color="auto"/>
                    <w:left w:val="none" w:sz="0" w:space="0" w:color="auto"/>
                    <w:bottom w:val="none" w:sz="0" w:space="0" w:color="auto"/>
                    <w:right w:val="none" w:sz="0" w:space="0" w:color="auto"/>
                  </w:divBdr>
                </w:div>
                <w:div w:id="8147947">
                  <w:marLeft w:val="0"/>
                  <w:marRight w:val="0"/>
                  <w:marTop w:val="0"/>
                  <w:marBottom w:val="300"/>
                  <w:divBdr>
                    <w:top w:val="none" w:sz="0" w:space="0" w:color="auto"/>
                    <w:left w:val="none" w:sz="0" w:space="0" w:color="auto"/>
                    <w:bottom w:val="none" w:sz="0" w:space="0" w:color="auto"/>
                    <w:right w:val="none" w:sz="0" w:space="0" w:color="auto"/>
                  </w:divBdr>
                </w:div>
                <w:div w:id="8147949">
                  <w:marLeft w:val="0"/>
                  <w:marRight w:val="0"/>
                  <w:marTop w:val="0"/>
                  <w:marBottom w:val="0"/>
                  <w:divBdr>
                    <w:top w:val="none" w:sz="0" w:space="0" w:color="auto"/>
                    <w:left w:val="none" w:sz="0" w:space="0" w:color="auto"/>
                    <w:bottom w:val="none" w:sz="0" w:space="0" w:color="auto"/>
                    <w:right w:val="none" w:sz="0" w:space="0" w:color="auto"/>
                  </w:divBdr>
                </w:div>
              </w:divsChild>
            </w:div>
            <w:div w:id="8147862">
              <w:marLeft w:val="0"/>
              <w:marRight w:val="0"/>
              <w:marTop w:val="0"/>
              <w:marBottom w:val="0"/>
              <w:divBdr>
                <w:top w:val="none" w:sz="0" w:space="0" w:color="auto"/>
                <w:left w:val="none" w:sz="0" w:space="0" w:color="auto"/>
                <w:bottom w:val="none" w:sz="0" w:space="0" w:color="auto"/>
                <w:right w:val="none" w:sz="0" w:space="0" w:color="auto"/>
              </w:divBdr>
              <w:divsChild>
                <w:div w:id="8147889">
                  <w:marLeft w:val="0"/>
                  <w:marRight w:val="0"/>
                  <w:marTop w:val="0"/>
                  <w:marBottom w:val="0"/>
                  <w:divBdr>
                    <w:top w:val="none" w:sz="0" w:space="0" w:color="auto"/>
                    <w:left w:val="none" w:sz="0" w:space="0" w:color="auto"/>
                    <w:bottom w:val="none" w:sz="0" w:space="0" w:color="auto"/>
                    <w:right w:val="none" w:sz="0" w:space="0" w:color="auto"/>
                  </w:divBdr>
                  <w:divsChild>
                    <w:div w:id="8147902">
                      <w:marLeft w:val="0"/>
                      <w:marRight w:val="0"/>
                      <w:marTop w:val="0"/>
                      <w:marBottom w:val="0"/>
                      <w:divBdr>
                        <w:top w:val="none" w:sz="0" w:space="0" w:color="auto"/>
                        <w:left w:val="none" w:sz="0" w:space="0" w:color="auto"/>
                        <w:bottom w:val="none" w:sz="0" w:space="0" w:color="auto"/>
                        <w:right w:val="none" w:sz="0" w:space="0" w:color="auto"/>
                      </w:divBdr>
                    </w:div>
                  </w:divsChild>
                </w:div>
                <w:div w:id="8147945">
                  <w:marLeft w:val="0"/>
                  <w:marRight w:val="0"/>
                  <w:marTop w:val="0"/>
                  <w:marBottom w:val="300"/>
                  <w:divBdr>
                    <w:top w:val="none" w:sz="0" w:space="0" w:color="auto"/>
                    <w:left w:val="none" w:sz="0" w:space="0" w:color="auto"/>
                    <w:bottom w:val="none" w:sz="0" w:space="0" w:color="auto"/>
                    <w:right w:val="none" w:sz="0" w:space="0" w:color="auto"/>
                  </w:divBdr>
                </w:div>
              </w:divsChild>
            </w:div>
            <w:div w:id="8147873">
              <w:marLeft w:val="0"/>
              <w:marRight w:val="0"/>
              <w:marTop w:val="0"/>
              <w:marBottom w:val="0"/>
              <w:divBdr>
                <w:top w:val="none" w:sz="0" w:space="0" w:color="auto"/>
                <w:left w:val="none" w:sz="0" w:space="0" w:color="auto"/>
                <w:bottom w:val="none" w:sz="0" w:space="0" w:color="auto"/>
                <w:right w:val="none" w:sz="0" w:space="0" w:color="auto"/>
              </w:divBdr>
              <w:divsChild>
                <w:div w:id="8147906">
                  <w:marLeft w:val="0"/>
                  <w:marRight w:val="0"/>
                  <w:marTop w:val="0"/>
                  <w:marBottom w:val="300"/>
                  <w:divBdr>
                    <w:top w:val="none" w:sz="0" w:space="0" w:color="auto"/>
                    <w:left w:val="none" w:sz="0" w:space="0" w:color="auto"/>
                    <w:bottom w:val="none" w:sz="0" w:space="0" w:color="auto"/>
                    <w:right w:val="none" w:sz="0" w:space="0" w:color="auto"/>
                  </w:divBdr>
                </w:div>
                <w:div w:id="8147914">
                  <w:marLeft w:val="0"/>
                  <w:marRight w:val="0"/>
                  <w:marTop w:val="0"/>
                  <w:marBottom w:val="0"/>
                  <w:divBdr>
                    <w:top w:val="none" w:sz="0" w:space="0" w:color="auto"/>
                    <w:left w:val="none" w:sz="0" w:space="0" w:color="auto"/>
                    <w:bottom w:val="none" w:sz="0" w:space="0" w:color="auto"/>
                    <w:right w:val="none" w:sz="0" w:space="0" w:color="auto"/>
                  </w:divBdr>
                </w:div>
                <w:div w:id="8147943">
                  <w:marLeft w:val="0"/>
                  <w:marRight w:val="0"/>
                  <w:marTop w:val="0"/>
                  <w:marBottom w:val="0"/>
                  <w:divBdr>
                    <w:top w:val="none" w:sz="0" w:space="0" w:color="auto"/>
                    <w:left w:val="none" w:sz="0" w:space="0" w:color="auto"/>
                    <w:bottom w:val="none" w:sz="0" w:space="0" w:color="auto"/>
                    <w:right w:val="none" w:sz="0" w:space="0" w:color="auto"/>
                  </w:divBdr>
                  <w:divsChild>
                    <w:div w:id="8147894">
                      <w:marLeft w:val="0"/>
                      <w:marRight w:val="0"/>
                      <w:marTop w:val="0"/>
                      <w:marBottom w:val="0"/>
                      <w:divBdr>
                        <w:top w:val="none" w:sz="0" w:space="0" w:color="auto"/>
                        <w:left w:val="none" w:sz="0" w:space="0" w:color="auto"/>
                        <w:bottom w:val="none" w:sz="0" w:space="0" w:color="auto"/>
                        <w:right w:val="none" w:sz="0" w:space="0" w:color="auto"/>
                      </w:divBdr>
                    </w:div>
                  </w:divsChild>
                </w:div>
                <w:div w:id="8147956">
                  <w:marLeft w:val="0"/>
                  <w:marRight w:val="0"/>
                  <w:marTop w:val="0"/>
                  <w:marBottom w:val="0"/>
                  <w:divBdr>
                    <w:top w:val="none" w:sz="0" w:space="0" w:color="auto"/>
                    <w:left w:val="none" w:sz="0" w:space="0" w:color="auto"/>
                    <w:bottom w:val="none" w:sz="0" w:space="0" w:color="auto"/>
                    <w:right w:val="none" w:sz="0" w:space="0" w:color="auto"/>
                  </w:divBdr>
                  <w:divsChild>
                    <w:div w:id="8147893">
                      <w:marLeft w:val="0"/>
                      <w:marRight w:val="0"/>
                      <w:marTop w:val="0"/>
                      <w:marBottom w:val="0"/>
                      <w:divBdr>
                        <w:top w:val="none" w:sz="0" w:space="0" w:color="auto"/>
                        <w:left w:val="none" w:sz="0" w:space="0" w:color="auto"/>
                        <w:bottom w:val="none" w:sz="0" w:space="0" w:color="auto"/>
                        <w:right w:val="none" w:sz="0" w:space="0" w:color="auto"/>
                      </w:divBdr>
                    </w:div>
                    <w:div w:id="8147912">
                      <w:marLeft w:val="0"/>
                      <w:marRight w:val="0"/>
                      <w:marTop w:val="0"/>
                      <w:marBottom w:val="0"/>
                      <w:divBdr>
                        <w:top w:val="none" w:sz="0" w:space="0" w:color="auto"/>
                        <w:left w:val="none" w:sz="0" w:space="0" w:color="auto"/>
                        <w:bottom w:val="none" w:sz="0" w:space="0" w:color="auto"/>
                        <w:right w:val="none" w:sz="0" w:space="0" w:color="auto"/>
                      </w:divBdr>
                    </w:div>
                    <w:div w:id="8147915">
                      <w:marLeft w:val="0"/>
                      <w:marRight w:val="0"/>
                      <w:marTop w:val="0"/>
                      <w:marBottom w:val="0"/>
                      <w:divBdr>
                        <w:top w:val="none" w:sz="0" w:space="0" w:color="auto"/>
                        <w:left w:val="none" w:sz="0" w:space="0" w:color="auto"/>
                        <w:bottom w:val="none" w:sz="0" w:space="0" w:color="auto"/>
                        <w:right w:val="none" w:sz="0" w:space="0" w:color="auto"/>
                      </w:divBdr>
                    </w:div>
                    <w:div w:id="8147921">
                      <w:marLeft w:val="0"/>
                      <w:marRight w:val="0"/>
                      <w:marTop w:val="0"/>
                      <w:marBottom w:val="0"/>
                      <w:divBdr>
                        <w:top w:val="none" w:sz="0" w:space="0" w:color="auto"/>
                        <w:left w:val="none" w:sz="0" w:space="0" w:color="auto"/>
                        <w:bottom w:val="none" w:sz="0" w:space="0" w:color="auto"/>
                        <w:right w:val="none" w:sz="0" w:space="0" w:color="auto"/>
                      </w:divBdr>
                    </w:div>
                    <w:div w:id="8147942">
                      <w:marLeft w:val="0"/>
                      <w:marRight w:val="0"/>
                      <w:marTop w:val="0"/>
                      <w:marBottom w:val="0"/>
                      <w:divBdr>
                        <w:top w:val="none" w:sz="0" w:space="0" w:color="auto"/>
                        <w:left w:val="none" w:sz="0" w:space="0" w:color="auto"/>
                        <w:bottom w:val="none" w:sz="0" w:space="0" w:color="auto"/>
                        <w:right w:val="none" w:sz="0" w:space="0" w:color="auto"/>
                      </w:divBdr>
                    </w:div>
                  </w:divsChild>
                </w:div>
                <w:div w:id="8147959">
                  <w:marLeft w:val="0"/>
                  <w:marRight w:val="0"/>
                  <w:marTop w:val="0"/>
                  <w:marBottom w:val="0"/>
                  <w:divBdr>
                    <w:top w:val="none" w:sz="0" w:space="0" w:color="auto"/>
                    <w:left w:val="none" w:sz="0" w:space="0" w:color="auto"/>
                    <w:bottom w:val="none" w:sz="0" w:space="0" w:color="auto"/>
                    <w:right w:val="none" w:sz="0" w:space="0" w:color="auto"/>
                  </w:divBdr>
                </w:div>
                <w:div w:id="8147961">
                  <w:marLeft w:val="0"/>
                  <w:marRight w:val="0"/>
                  <w:marTop w:val="0"/>
                  <w:marBottom w:val="0"/>
                  <w:divBdr>
                    <w:top w:val="none" w:sz="0" w:space="0" w:color="auto"/>
                    <w:left w:val="none" w:sz="0" w:space="0" w:color="auto"/>
                    <w:bottom w:val="none" w:sz="0" w:space="0" w:color="auto"/>
                    <w:right w:val="none" w:sz="0" w:space="0" w:color="auto"/>
                  </w:divBdr>
                </w:div>
              </w:divsChild>
            </w:div>
            <w:div w:id="8147904">
              <w:marLeft w:val="0"/>
              <w:marRight w:val="0"/>
              <w:marTop w:val="0"/>
              <w:marBottom w:val="0"/>
              <w:divBdr>
                <w:top w:val="none" w:sz="0" w:space="0" w:color="auto"/>
                <w:left w:val="none" w:sz="0" w:space="0" w:color="auto"/>
                <w:bottom w:val="none" w:sz="0" w:space="0" w:color="auto"/>
                <w:right w:val="none" w:sz="0" w:space="0" w:color="auto"/>
              </w:divBdr>
              <w:divsChild>
                <w:div w:id="8147849">
                  <w:marLeft w:val="0"/>
                  <w:marRight w:val="0"/>
                  <w:marTop w:val="0"/>
                  <w:marBottom w:val="300"/>
                  <w:divBdr>
                    <w:top w:val="none" w:sz="0" w:space="0" w:color="auto"/>
                    <w:left w:val="none" w:sz="0" w:space="0" w:color="auto"/>
                    <w:bottom w:val="none" w:sz="0" w:space="0" w:color="auto"/>
                    <w:right w:val="none" w:sz="0" w:space="0" w:color="auto"/>
                  </w:divBdr>
                </w:div>
                <w:div w:id="8147863">
                  <w:marLeft w:val="0"/>
                  <w:marRight w:val="0"/>
                  <w:marTop w:val="0"/>
                  <w:marBottom w:val="0"/>
                  <w:divBdr>
                    <w:top w:val="none" w:sz="0" w:space="0" w:color="auto"/>
                    <w:left w:val="none" w:sz="0" w:space="0" w:color="auto"/>
                    <w:bottom w:val="none" w:sz="0" w:space="0" w:color="auto"/>
                    <w:right w:val="none" w:sz="0" w:space="0" w:color="auto"/>
                  </w:divBdr>
                  <w:divsChild>
                    <w:div w:id="8147882">
                      <w:marLeft w:val="0"/>
                      <w:marRight w:val="0"/>
                      <w:marTop w:val="0"/>
                      <w:marBottom w:val="0"/>
                      <w:divBdr>
                        <w:top w:val="none" w:sz="0" w:space="0" w:color="auto"/>
                        <w:left w:val="none" w:sz="0" w:space="0" w:color="auto"/>
                        <w:bottom w:val="none" w:sz="0" w:space="0" w:color="auto"/>
                        <w:right w:val="none" w:sz="0" w:space="0" w:color="auto"/>
                      </w:divBdr>
                      <w:divsChild>
                        <w:div w:id="81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864">
                  <w:marLeft w:val="0"/>
                  <w:marRight w:val="0"/>
                  <w:marTop w:val="0"/>
                  <w:marBottom w:val="0"/>
                  <w:divBdr>
                    <w:top w:val="none" w:sz="0" w:space="0" w:color="auto"/>
                    <w:left w:val="none" w:sz="0" w:space="0" w:color="auto"/>
                    <w:bottom w:val="none" w:sz="0" w:space="0" w:color="auto"/>
                    <w:right w:val="none" w:sz="0" w:space="0" w:color="auto"/>
                  </w:divBdr>
                </w:div>
                <w:div w:id="8147868">
                  <w:marLeft w:val="0"/>
                  <w:marRight w:val="0"/>
                  <w:marTop w:val="0"/>
                  <w:marBottom w:val="0"/>
                  <w:divBdr>
                    <w:top w:val="none" w:sz="0" w:space="0" w:color="auto"/>
                    <w:left w:val="none" w:sz="0" w:space="0" w:color="auto"/>
                    <w:bottom w:val="none" w:sz="0" w:space="0" w:color="auto"/>
                    <w:right w:val="none" w:sz="0" w:space="0" w:color="auto"/>
                  </w:divBdr>
                  <w:divsChild>
                    <w:div w:id="8147835">
                      <w:marLeft w:val="0"/>
                      <w:marRight w:val="0"/>
                      <w:marTop w:val="0"/>
                      <w:marBottom w:val="0"/>
                      <w:divBdr>
                        <w:top w:val="none" w:sz="0" w:space="0" w:color="auto"/>
                        <w:left w:val="none" w:sz="0" w:space="0" w:color="auto"/>
                        <w:bottom w:val="none" w:sz="0" w:space="0" w:color="auto"/>
                        <w:right w:val="none" w:sz="0" w:space="0" w:color="auto"/>
                      </w:divBdr>
                    </w:div>
                    <w:div w:id="8147841">
                      <w:marLeft w:val="0"/>
                      <w:marRight w:val="0"/>
                      <w:marTop w:val="0"/>
                      <w:marBottom w:val="0"/>
                      <w:divBdr>
                        <w:top w:val="none" w:sz="0" w:space="0" w:color="auto"/>
                        <w:left w:val="none" w:sz="0" w:space="0" w:color="auto"/>
                        <w:bottom w:val="none" w:sz="0" w:space="0" w:color="auto"/>
                        <w:right w:val="none" w:sz="0" w:space="0" w:color="auto"/>
                      </w:divBdr>
                    </w:div>
                    <w:div w:id="8147855">
                      <w:marLeft w:val="0"/>
                      <w:marRight w:val="0"/>
                      <w:marTop w:val="0"/>
                      <w:marBottom w:val="0"/>
                      <w:divBdr>
                        <w:top w:val="none" w:sz="0" w:space="0" w:color="auto"/>
                        <w:left w:val="none" w:sz="0" w:space="0" w:color="auto"/>
                        <w:bottom w:val="none" w:sz="0" w:space="0" w:color="auto"/>
                        <w:right w:val="none" w:sz="0" w:space="0" w:color="auto"/>
                      </w:divBdr>
                    </w:div>
                    <w:div w:id="8147865">
                      <w:marLeft w:val="0"/>
                      <w:marRight w:val="0"/>
                      <w:marTop w:val="0"/>
                      <w:marBottom w:val="0"/>
                      <w:divBdr>
                        <w:top w:val="none" w:sz="0" w:space="0" w:color="auto"/>
                        <w:left w:val="none" w:sz="0" w:space="0" w:color="auto"/>
                        <w:bottom w:val="none" w:sz="0" w:space="0" w:color="auto"/>
                        <w:right w:val="none" w:sz="0" w:space="0" w:color="auto"/>
                      </w:divBdr>
                      <w:divsChild>
                        <w:div w:id="8147842">
                          <w:marLeft w:val="0"/>
                          <w:marRight w:val="0"/>
                          <w:marTop w:val="0"/>
                          <w:marBottom w:val="300"/>
                          <w:divBdr>
                            <w:top w:val="none" w:sz="0" w:space="0" w:color="auto"/>
                            <w:left w:val="none" w:sz="0" w:space="0" w:color="auto"/>
                            <w:bottom w:val="none" w:sz="0" w:space="0" w:color="auto"/>
                            <w:right w:val="none" w:sz="0" w:space="0" w:color="auto"/>
                          </w:divBdr>
                        </w:div>
                      </w:divsChild>
                    </w:div>
                    <w:div w:id="8147871">
                      <w:marLeft w:val="0"/>
                      <w:marRight w:val="0"/>
                      <w:marTop w:val="0"/>
                      <w:marBottom w:val="0"/>
                      <w:divBdr>
                        <w:top w:val="none" w:sz="0" w:space="0" w:color="auto"/>
                        <w:left w:val="none" w:sz="0" w:space="0" w:color="auto"/>
                        <w:bottom w:val="none" w:sz="0" w:space="0" w:color="auto"/>
                        <w:right w:val="none" w:sz="0" w:space="0" w:color="auto"/>
                      </w:divBdr>
                      <w:divsChild>
                        <w:div w:id="8147930">
                          <w:marLeft w:val="0"/>
                          <w:marRight w:val="0"/>
                          <w:marTop w:val="0"/>
                          <w:marBottom w:val="300"/>
                          <w:divBdr>
                            <w:top w:val="none" w:sz="0" w:space="0" w:color="auto"/>
                            <w:left w:val="none" w:sz="0" w:space="0" w:color="auto"/>
                            <w:bottom w:val="none" w:sz="0" w:space="0" w:color="auto"/>
                            <w:right w:val="none" w:sz="0" w:space="0" w:color="auto"/>
                          </w:divBdr>
                        </w:div>
                      </w:divsChild>
                    </w:div>
                    <w:div w:id="8147888">
                      <w:marLeft w:val="0"/>
                      <w:marRight w:val="0"/>
                      <w:marTop w:val="0"/>
                      <w:marBottom w:val="0"/>
                      <w:divBdr>
                        <w:top w:val="none" w:sz="0" w:space="0" w:color="auto"/>
                        <w:left w:val="none" w:sz="0" w:space="0" w:color="auto"/>
                        <w:bottom w:val="none" w:sz="0" w:space="0" w:color="auto"/>
                        <w:right w:val="none" w:sz="0" w:space="0" w:color="auto"/>
                      </w:divBdr>
                    </w:div>
                    <w:div w:id="8147901">
                      <w:marLeft w:val="0"/>
                      <w:marRight w:val="0"/>
                      <w:marTop w:val="0"/>
                      <w:marBottom w:val="0"/>
                      <w:divBdr>
                        <w:top w:val="none" w:sz="0" w:space="0" w:color="auto"/>
                        <w:left w:val="none" w:sz="0" w:space="0" w:color="auto"/>
                        <w:bottom w:val="none" w:sz="0" w:space="0" w:color="auto"/>
                        <w:right w:val="none" w:sz="0" w:space="0" w:color="auto"/>
                      </w:divBdr>
                    </w:div>
                    <w:div w:id="8147932">
                      <w:marLeft w:val="0"/>
                      <w:marRight w:val="0"/>
                      <w:marTop w:val="0"/>
                      <w:marBottom w:val="0"/>
                      <w:divBdr>
                        <w:top w:val="none" w:sz="0" w:space="0" w:color="auto"/>
                        <w:left w:val="none" w:sz="0" w:space="0" w:color="auto"/>
                        <w:bottom w:val="none" w:sz="0" w:space="0" w:color="auto"/>
                        <w:right w:val="none" w:sz="0" w:space="0" w:color="auto"/>
                      </w:divBdr>
                    </w:div>
                    <w:div w:id="8147944">
                      <w:marLeft w:val="0"/>
                      <w:marRight w:val="0"/>
                      <w:marTop w:val="0"/>
                      <w:marBottom w:val="0"/>
                      <w:divBdr>
                        <w:top w:val="none" w:sz="0" w:space="0" w:color="auto"/>
                        <w:left w:val="none" w:sz="0" w:space="0" w:color="auto"/>
                        <w:bottom w:val="none" w:sz="0" w:space="0" w:color="auto"/>
                        <w:right w:val="none" w:sz="0" w:space="0" w:color="auto"/>
                      </w:divBdr>
                      <w:divsChild>
                        <w:div w:id="8147879">
                          <w:marLeft w:val="0"/>
                          <w:marRight w:val="0"/>
                          <w:marTop w:val="0"/>
                          <w:marBottom w:val="300"/>
                          <w:divBdr>
                            <w:top w:val="none" w:sz="0" w:space="0" w:color="auto"/>
                            <w:left w:val="none" w:sz="0" w:space="0" w:color="auto"/>
                            <w:bottom w:val="none" w:sz="0" w:space="0" w:color="auto"/>
                            <w:right w:val="none" w:sz="0" w:space="0" w:color="auto"/>
                          </w:divBdr>
                        </w:div>
                      </w:divsChild>
                    </w:div>
                    <w:div w:id="8147946">
                      <w:marLeft w:val="0"/>
                      <w:marRight w:val="0"/>
                      <w:marTop w:val="0"/>
                      <w:marBottom w:val="0"/>
                      <w:divBdr>
                        <w:top w:val="none" w:sz="0" w:space="0" w:color="auto"/>
                        <w:left w:val="none" w:sz="0" w:space="0" w:color="auto"/>
                        <w:bottom w:val="none" w:sz="0" w:space="0" w:color="auto"/>
                        <w:right w:val="none" w:sz="0" w:space="0" w:color="auto"/>
                      </w:divBdr>
                    </w:div>
                    <w:div w:id="8147953">
                      <w:marLeft w:val="0"/>
                      <w:marRight w:val="0"/>
                      <w:marTop w:val="0"/>
                      <w:marBottom w:val="0"/>
                      <w:divBdr>
                        <w:top w:val="none" w:sz="0" w:space="0" w:color="auto"/>
                        <w:left w:val="none" w:sz="0" w:space="0" w:color="auto"/>
                        <w:bottom w:val="none" w:sz="0" w:space="0" w:color="auto"/>
                        <w:right w:val="none" w:sz="0" w:space="0" w:color="auto"/>
                      </w:divBdr>
                    </w:div>
                  </w:divsChild>
                </w:div>
                <w:div w:id="8147874">
                  <w:marLeft w:val="0"/>
                  <w:marRight w:val="0"/>
                  <w:marTop w:val="0"/>
                  <w:marBottom w:val="0"/>
                  <w:divBdr>
                    <w:top w:val="none" w:sz="0" w:space="0" w:color="auto"/>
                    <w:left w:val="none" w:sz="0" w:space="0" w:color="auto"/>
                    <w:bottom w:val="none" w:sz="0" w:space="0" w:color="auto"/>
                    <w:right w:val="none" w:sz="0" w:space="0" w:color="auto"/>
                  </w:divBdr>
                </w:div>
                <w:div w:id="8147957">
                  <w:marLeft w:val="0"/>
                  <w:marRight w:val="0"/>
                  <w:marTop w:val="0"/>
                  <w:marBottom w:val="0"/>
                  <w:divBdr>
                    <w:top w:val="none" w:sz="0" w:space="0" w:color="auto"/>
                    <w:left w:val="none" w:sz="0" w:space="0" w:color="auto"/>
                    <w:bottom w:val="none" w:sz="0" w:space="0" w:color="auto"/>
                    <w:right w:val="none" w:sz="0" w:space="0" w:color="auto"/>
                  </w:divBdr>
                </w:div>
              </w:divsChild>
            </w:div>
            <w:div w:id="8147905">
              <w:marLeft w:val="0"/>
              <w:marRight w:val="0"/>
              <w:marTop w:val="0"/>
              <w:marBottom w:val="0"/>
              <w:divBdr>
                <w:top w:val="none" w:sz="0" w:space="0" w:color="auto"/>
                <w:left w:val="none" w:sz="0" w:space="0" w:color="auto"/>
                <w:bottom w:val="none" w:sz="0" w:space="0" w:color="auto"/>
                <w:right w:val="none" w:sz="0" w:space="0" w:color="auto"/>
              </w:divBdr>
              <w:divsChild>
                <w:div w:id="8147858">
                  <w:marLeft w:val="0"/>
                  <w:marRight w:val="0"/>
                  <w:marTop w:val="0"/>
                  <w:marBottom w:val="0"/>
                  <w:divBdr>
                    <w:top w:val="none" w:sz="0" w:space="0" w:color="auto"/>
                    <w:left w:val="none" w:sz="0" w:space="0" w:color="auto"/>
                    <w:bottom w:val="none" w:sz="0" w:space="0" w:color="auto"/>
                    <w:right w:val="none" w:sz="0" w:space="0" w:color="auto"/>
                  </w:divBdr>
                  <w:divsChild>
                    <w:div w:id="8147929">
                      <w:marLeft w:val="0"/>
                      <w:marRight w:val="0"/>
                      <w:marTop w:val="0"/>
                      <w:marBottom w:val="0"/>
                      <w:divBdr>
                        <w:top w:val="none" w:sz="0" w:space="0" w:color="auto"/>
                        <w:left w:val="none" w:sz="0" w:space="0" w:color="auto"/>
                        <w:bottom w:val="none" w:sz="0" w:space="0" w:color="auto"/>
                        <w:right w:val="none" w:sz="0" w:space="0" w:color="auto"/>
                      </w:divBdr>
                    </w:div>
                  </w:divsChild>
                </w:div>
                <w:div w:id="8147872">
                  <w:marLeft w:val="0"/>
                  <w:marRight w:val="0"/>
                  <w:marTop w:val="0"/>
                  <w:marBottom w:val="0"/>
                  <w:divBdr>
                    <w:top w:val="none" w:sz="0" w:space="0" w:color="auto"/>
                    <w:left w:val="none" w:sz="0" w:space="0" w:color="auto"/>
                    <w:bottom w:val="none" w:sz="0" w:space="0" w:color="auto"/>
                    <w:right w:val="none" w:sz="0" w:space="0" w:color="auto"/>
                  </w:divBdr>
                  <w:divsChild>
                    <w:div w:id="8147903">
                      <w:marLeft w:val="0"/>
                      <w:marRight w:val="0"/>
                      <w:marTop w:val="0"/>
                      <w:marBottom w:val="300"/>
                      <w:divBdr>
                        <w:top w:val="none" w:sz="0" w:space="0" w:color="auto"/>
                        <w:left w:val="none" w:sz="0" w:space="0" w:color="auto"/>
                        <w:bottom w:val="none" w:sz="0" w:space="0" w:color="auto"/>
                        <w:right w:val="none" w:sz="0" w:space="0" w:color="auto"/>
                      </w:divBdr>
                    </w:div>
                  </w:divsChild>
                </w:div>
                <w:div w:id="8147923">
                  <w:marLeft w:val="0"/>
                  <w:marRight w:val="0"/>
                  <w:marTop w:val="0"/>
                  <w:marBottom w:val="0"/>
                  <w:divBdr>
                    <w:top w:val="none" w:sz="0" w:space="0" w:color="auto"/>
                    <w:left w:val="none" w:sz="0" w:space="0" w:color="auto"/>
                    <w:bottom w:val="none" w:sz="0" w:space="0" w:color="auto"/>
                    <w:right w:val="none" w:sz="0" w:space="0" w:color="auto"/>
                  </w:divBdr>
                  <w:divsChild>
                    <w:div w:id="8147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47908">
              <w:marLeft w:val="0"/>
              <w:marRight w:val="0"/>
              <w:marTop w:val="0"/>
              <w:marBottom w:val="0"/>
              <w:divBdr>
                <w:top w:val="none" w:sz="0" w:space="0" w:color="auto"/>
                <w:left w:val="none" w:sz="0" w:space="0" w:color="auto"/>
                <w:bottom w:val="none" w:sz="0" w:space="0" w:color="auto"/>
                <w:right w:val="none" w:sz="0" w:space="0" w:color="auto"/>
              </w:divBdr>
              <w:divsChild>
                <w:div w:id="8147838">
                  <w:marLeft w:val="0"/>
                  <w:marRight w:val="0"/>
                  <w:marTop w:val="0"/>
                  <w:marBottom w:val="300"/>
                  <w:divBdr>
                    <w:top w:val="none" w:sz="0" w:space="0" w:color="auto"/>
                    <w:left w:val="none" w:sz="0" w:space="0" w:color="auto"/>
                    <w:bottom w:val="none" w:sz="0" w:space="0" w:color="auto"/>
                    <w:right w:val="none" w:sz="0" w:space="0" w:color="auto"/>
                  </w:divBdr>
                </w:div>
                <w:div w:id="8147844">
                  <w:marLeft w:val="0"/>
                  <w:marRight w:val="0"/>
                  <w:marTop w:val="0"/>
                  <w:marBottom w:val="0"/>
                  <w:divBdr>
                    <w:top w:val="none" w:sz="0" w:space="0" w:color="auto"/>
                    <w:left w:val="none" w:sz="0" w:space="0" w:color="auto"/>
                    <w:bottom w:val="none" w:sz="0" w:space="0" w:color="auto"/>
                    <w:right w:val="none" w:sz="0" w:space="0" w:color="auto"/>
                  </w:divBdr>
                </w:div>
                <w:div w:id="8147847">
                  <w:marLeft w:val="0"/>
                  <w:marRight w:val="0"/>
                  <w:marTop w:val="0"/>
                  <w:marBottom w:val="0"/>
                  <w:divBdr>
                    <w:top w:val="none" w:sz="0" w:space="0" w:color="auto"/>
                    <w:left w:val="none" w:sz="0" w:space="0" w:color="auto"/>
                    <w:bottom w:val="none" w:sz="0" w:space="0" w:color="auto"/>
                    <w:right w:val="none" w:sz="0" w:space="0" w:color="auto"/>
                  </w:divBdr>
                </w:div>
                <w:div w:id="8147877">
                  <w:marLeft w:val="0"/>
                  <w:marRight w:val="0"/>
                  <w:marTop w:val="0"/>
                  <w:marBottom w:val="0"/>
                  <w:divBdr>
                    <w:top w:val="none" w:sz="0" w:space="0" w:color="auto"/>
                    <w:left w:val="none" w:sz="0" w:space="0" w:color="auto"/>
                    <w:bottom w:val="none" w:sz="0" w:space="0" w:color="auto"/>
                    <w:right w:val="none" w:sz="0" w:space="0" w:color="auto"/>
                  </w:divBdr>
                </w:div>
                <w:div w:id="8147898">
                  <w:marLeft w:val="0"/>
                  <w:marRight w:val="0"/>
                  <w:marTop w:val="0"/>
                  <w:marBottom w:val="0"/>
                  <w:divBdr>
                    <w:top w:val="none" w:sz="0" w:space="0" w:color="auto"/>
                    <w:left w:val="none" w:sz="0" w:space="0" w:color="auto"/>
                    <w:bottom w:val="none" w:sz="0" w:space="0" w:color="auto"/>
                    <w:right w:val="none" w:sz="0" w:space="0" w:color="auto"/>
                  </w:divBdr>
                </w:div>
                <w:div w:id="8147899">
                  <w:marLeft w:val="0"/>
                  <w:marRight w:val="0"/>
                  <w:marTop w:val="0"/>
                  <w:marBottom w:val="0"/>
                  <w:divBdr>
                    <w:top w:val="none" w:sz="0" w:space="0" w:color="auto"/>
                    <w:left w:val="none" w:sz="0" w:space="0" w:color="auto"/>
                    <w:bottom w:val="none" w:sz="0" w:space="0" w:color="auto"/>
                    <w:right w:val="none" w:sz="0" w:space="0" w:color="auto"/>
                  </w:divBdr>
                </w:div>
                <w:div w:id="8147928">
                  <w:marLeft w:val="0"/>
                  <w:marRight w:val="0"/>
                  <w:marTop w:val="0"/>
                  <w:marBottom w:val="0"/>
                  <w:divBdr>
                    <w:top w:val="none" w:sz="0" w:space="0" w:color="auto"/>
                    <w:left w:val="none" w:sz="0" w:space="0" w:color="auto"/>
                    <w:bottom w:val="none" w:sz="0" w:space="0" w:color="auto"/>
                    <w:right w:val="none" w:sz="0" w:space="0" w:color="auto"/>
                  </w:divBdr>
                </w:div>
                <w:div w:id="8147933">
                  <w:marLeft w:val="0"/>
                  <w:marRight w:val="0"/>
                  <w:marTop w:val="0"/>
                  <w:marBottom w:val="0"/>
                  <w:divBdr>
                    <w:top w:val="none" w:sz="0" w:space="0" w:color="auto"/>
                    <w:left w:val="none" w:sz="0" w:space="0" w:color="auto"/>
                    <w:bottom w:val="none" w:sz="0" w:space="0" w:color="auto"/>
                    <w:right w:val="none" w:sz="0" w:space="0" w:color="auto"/>
                  </w:divBdr>
                  <w:divsChild>
                    <w:div w:id="8147853">
                      <w:marLeft w:val="0"/>
                      <w:marRight w:val="0"/>
                      <w:marTop w:val="0"/>
                      <w:marBottom w:val="0"/>
                      <w:divBdr>
                        <w:top w:val="none" w:sz="0" w:space="0" w:color="auto"/>
                        <w:left w:val="none" w:sz="0" w:space="0" w:color="auto"/>
                        <w:bottom w:val="none" w:sz="0" w:space="0" w:color="auto"/>
                        <w:right w:val="none" w:sz="0" w:space="0" w:color="auto"/>
                      </w:divBdr>
                    </w:div>
                  </w:divsChild>
                </w:div>
                <w:div w:id="8147950">
                  <w:marLeft w:val="0"/>
                  <w:marRight w:val="0"/>
                  <w:marTop w:val="0"/>
                  <w:marBottom w:val="0"/>
                  <w:divBdr>
                    <w:top w:val="none" w:sz="0" w:space="0" w:color="auto"/>
                    <w:left w:val="none" w:sz="0" w:space="0" w:color="auto"/>
                    <w:bottom w:val="none" w:sz="0" w:space="0" w:color="auto"/>
                    <w:right w:val="none" w:sz="0" w:space="0" w:color="auto"/>
                  </w:divBdr>
                </w:div>
              </w:divsChild>
            </w:div>
            <w:div w:id="8147917">
              <w:marLeft w:val="0"/>
              <w:marRight w:val="0"/>
              <w:marTop w:val="0"/>
              <w:marBottom w:val="0"/>
              <w:divBdr>
                <w:top w:val="none" w:sz="0" w:space="0" w:color="auto"/>
                <w:left w:val="none" w:sz="0" w:space="0" w:color="auto"/>
                <w:bottom w:val="none" w:sz="0" w:space="0" w:color="auto"/>
                <w:right w:val="none" w:sz="0" w:space="0" w:color="auto"/>
              </w:divBdr>
              <w:divsChild>
                <w:div w:id="8147850">
                  <w:marLeft w:val="0"/>
                  <w:marRight w:val="0"/>
                  <w:marTop w:val="0"/>
                  <w:marBottom w:val="0"/>
                  <w:divBdr>
                    <w:top w:val="none" w:sz="0" w:space="0" w:color="auto"/>
                    <w:left w:val="none" w:sz="0" w:space="0" w:color="auto"/>
                    <w:bottom w:val="none" w:sz="0" w:space="0" w:color="auto"/>
                    <w:right w:val="none" w:sz="0" w:space="0" w:color="auto"/>
                  </w:divBdr>
                </w:div>
                <w:div w:id="8147896">
                  <w:marLeft w:val="0"/>
                  <w:marRight w:val="0"/>
                  <w:marTop w:val="0"/>
                  <w:marBottom w:val="0"/>
                  <w:divBdr>
                    <w:top w:val="none" w:sz="0" w:space="0" w:color="auto"/>
                    <w:left w:val="none" w:sz="0" w:space="0" w:color="auto"/>
                    <w:bottom w:val="none" w:sz="0" w:space="0" w:color="auto"/>
                    <w:right w:val="none" w:sz="0" w:space="0" w:color="auto"/>
                  </w:divBdr>
                  <w:divsChild>
                    <w:div w:id="8147839">
                      <w:marLeft w:val="0"/>
                      <w:marRight w:val="0"/>
                      <w:marTop w:val="0"/>
                      <w:marBottom w:val="0"/>
                      <w:divBdr>
                        <w:top w:val="none" w:sz="0" w:space="0" w:color="auto"/>
                        <w:left w:val="none" w:sz="0" w:space="0" w:color="auto"/>
                        <w:bottom w:val="none" w:sz="0" w:space="0" w:color="auto"/>
                        <w:right w:val="none" w:sz="0" w:space="0" w:color="auto"/>
                      </w:divBdr>
                    </w:div>
                  </w:divsChild>
                </w:div>
                <w:div w:id="8147925">
                  <w:marLeft w:val="0"/>
                  <w:marRight w:val="0"/>
                  <w:marTop w:val="0"/>
                  <w:marBottom w:val="0"/>
                  <w:divBdr>
                    <w:top w:val="none" w:sz="0" w:space="0" w:color="auto"/>
                    <w:left w:val="none" w:sz="0" w:space="0" w:color="auto"/>
                    <w:bottom w:val="none" w:sz="0" w:space="0" w:color="auto"/>
                    <w:right w:val="none" w:sz="0" w:space="0" w:color="auto"/>
                  </w:divBdr>
                  <w:divsChild>
                    <w:div w:id="8147931">
                      <w:marLeft w:val="0"/>
                      <w:marRight w:val="0"/>
                      <w:marTop w:val="0"/>
                      <w:marBottom w:val="300"/>
                      <w:divBdr>
                        <w:top w:val="none" w:sz="0" w:space="0" w:color="auto"/>
                        <w:left w:val="none" w:sz="0" w:space="0" w:color="auto"/>
                        <w:bottom w:val="none" w:sz="0" w:space="0" w:color="auto"/>
                        <w:right w:val="none" w:sz="0" w:space="0" w:color="auto"/>
                      </w:divBdr>
                    </w:div>
                  </w:divsChild>
                </w:div>
                <w:div w:id="8147940">
                  <w:marLeft w:val="0"/>
                  <w:marRight w:val="0"/>
                  <w:marTop w:val="0"/>
                  <w:marBottom w:val="0"/>
                  <w:divBdr>
                    <w:top w:val="none" w:sz="0" w:space="0" w:color="auto"/>
                    <w:left w:val="none" w:sz="0" w:space="0" w:color="auto"/>
                    <w:bottom w:val="none" w:sz="0" w:space="0" w:color="auto"/>
                    <w:right w:val="none" w:sz="0" w:space="0" w:color="auto"/>
                  </w:divBdr>
                </w:div>
                <w:div w:id="8147941">
                  <w:marLeft w:val="0"/>
                  <w:marRight w:val="0"/>
                  <w:marTop w:val="0"/>
                  <w:marBottom w:val="0"/>
                  <w:divBdr>
                    <w:top w:val="none" w:sz="0" w:space="0" w:color="auto"/>
                    <w:left w:val="none" w:sz="0" w:space="0" w:color="auto"/>
                    <w:bottom w:val="none" w:sz="0" w:space="0" w:color="auto"/>
                    <w:right w:val="none" w:sz="0" w:space="0" w:color="auto"/>
                  </w:divBdr>
                  <w:divsChild>
                    <w:div w:id="8147836">
                      <w:marLeft w:val="0"/>
                      <w:marRight w:val="0"/>
                      <w:marTop w:val="0"/>
                      <w:marBottom w:val="0"/>
                      <w:divBdr>
                        <w:top w:val="none" w:sz="0" w:space="0" w:color="auto"/>
                        <w:left w:val="none" w:sz="0" w:space="0" w:color="auto"/>
                        <w:bottom w:val="none" w:sz="0" w:space="0" w:color="auto"/>
                        <w:right w:val="none" w:sz="0" w:space="0" w:color="auto"/>
                      </w:divBdr>
                    </w:div>
                    <w:div w:id="8147843">
                      <w:marLeft w:val="0"/>
                      <w:marRight w:val="0"/>
                      <w:marTop w:val="0"/>
                      <w:marBottom w:val="0"/>
                      <w:divBdr>
                        <w:top w:val="none" w:sz="0" w:space="0" w:color="auto"/>
                        <w:left w:val="none" w:sz="0" w:space="0" w:color="auto"/>
                        <w:bottom w:val="none" w:sz="0" w:space="0" w:color="auto"/>
                        <w:right w:val="none" w:sz="0" w:space="0" w:color="auto"/>
                      </w:divBdr>
                      <w:divsChild>
                        <w:div w:id="8147837">
                          <w:marLeft w:val="0"/>
                          <w:marRight w:val="0"/>
                          <w:marTop w:val="0"/>
                          <w:marBottom w:val="300"/>
                          <w:divBdr>
                            <w:top w:val="none" w:sz="0" w:space="0" w:color="auto"/>
                            <w:left w:val="none" w:sz="0" w:space="0" w:color="auto"/>
                            <w:bottom w:val="none" w:sz="0" w:space="0" w:color="auto"/>
                            <w:right w:val="none" w:sz="0" w:space="0" w:color="auto"/>
                          </w:divBdr>
                        </w:div>
                      </w:divsChild>
                    </w:div>
                    <w:div w:id="8147846">
                      <w:marLeft w:val="0"/>
                      <w:marRight w:val="0"/>
                      <w:marTop w:val="0"/>
                      <w:marBottom w:val="0"/>
                      <w:divBdr>
                        <w:top w:val="none" w:sz="0" w:space="0" w:color="auto"/>
                        <w:left w:val="none" w:sz="0" w:space="0" w:color="auto"/>
                        <w:bottom w:val="none" w:sz="0" w:space="0" w:color="auto"/>
                        <w:right w:val="none" w:sz="0" w:space="0" w:color="auto"/>
                      </w:divBdr>
                      <w:divsChild>
                        <w:div w:id="8147885">
                          <w:marLeft w:val="0"/>
                          <w:marRight w:val="0"/>
                          <w:marTop w:val="0"/>
                          <w:marBottom w:val="300"/>
                          <w:divBdr>
                            <w:top w:val="none" w:sz="0" w:space="0" w:color="auto"/>
                            <w:left w:val="none" w:sz="0" w:space="0" w:color="auto"/>
                            <w:bottom w:val="none" w:sz="0" w:space="0" w:color="auto"/>
                            <w:right w:val="none" w:sz="0" w:space="0" w:color="auto"/>
                          </w:divBdr>
                        </w:div>
                      </w:divsChild>
                    </w:div>
                    <w:div w:id="8147848">
                      <w:marLeft w:val="0"/>
                      <w:marRight w:val="0"/>
                      <w:marTop w:val="0"/>
                      <w:marBottom w:val="0"/>
                      <w:divBdr>
                        <w:top w:val="none" w:sz="0" w:space="0" w:color="auto"/>
                        <w:left w:val="none" w:sz="0" w:space="0" w:color="auto"/>
                        <w:bottom w:val="none" w:sz="0" w:space="0" w:color="auto"/>
                        <w:right w:val="none" w:sz="0" w:space="0" w:color="auto"/>
                      </w:divBdr>
                      <w:divsChild>
                        <w:div w:id="8147866">
                          <w:marLeft w:val="0"/>
                          <w:marRight w:val="0"/>
                          <w:marTop w:val="0"/>
                          <w:marBottom w:val="300"/>
                          <w:divBdr>
                            <w:top w:val="none" w:sz="0" w:space="0" w:color="auto"/>
                            <w:left w:val="none" w:sz="0" w:space="0" w:color="auto"/>
                            <w:bottom w:val="none" w:sz="0" w:space="0" w:color="auto"/>
                            <w:right w:val="none" w:sz="0" w:space="0" w:color="auto"/>
                          </w:divBdr>
                        </w:div>
                      </w:divsChild>
                    </w:div>
                    <w:div w:id="8147857">
                      <w:marLeft w:val="0"/>
                      <w:marRight w:val="0"/>
                      <w:marTop w:val="0"/>
                      <w:marBottom w:val="0"/>
                      <w:divBdr>
                        <w:top w:val="none" w:sz="0" w:space="0" w:color="auto"/>
                        <w:left w:val="none" w:sz="0" w:space="0" w:color="auto"/>
                        <w:bottom w:val="none" w:sz="0" w:space="0" w:color="auto"/>
                        <w:right w:val="none" w:sz="0" w:space="0" w:color="auto"/>
                      </w:divBdr>
                      <w:divsChild>
                        <w:div w:id="8147952">
                          <w:marLeft w:val="0"/>
                          <w:marRight w:val="0"/>
                          <w:marTop w:val="0"/>
                          <w:marBottom w:val="300"/>
                          <w:divBdr>
                            <w:top w:val="none" w:sz="0" w:space="0" w:color="auto"/>
                            <w:left w:val="none" w:sz="0" w:space="0" w:color="auto"/>
                            <w:bottom w:val="none" w:sz="0" w:space="0" w:color="auto"/>
                            <w:right w:val="none" w:sz="0" w:space="0" w:color="auto"/>
                          </w:divBdr>
                        </w:div>
                      </w:divsChild>
                    </w:div>
                    <w:div w:id="8147875">
                      <w:marLeft w:val="0"/>
                      <w:marRight w:val="0"/>
                      <w:marTop w:val="0"/>
                      <w:marBottom w:val="0"/>
                      <w:divBdr>
                        <w:top w:val="none" w:sz="0" w:space="0" w:color="auto"/>
                        <w:left w:val="none" w:sz="0" w:space="0" w:color="auto"/>
                        <w:bottom w:val="none" w:sz="0" w:space="0" w:color="auto"/>
                        <w:right w:val="none" w:sz="0" w:space="0" w:color="auto"/>
                      </w:divBdr>
                      <w:divsChild>
                        <w:div w:id="8147883">
                          <w:marLeft w:val="0"/>
                          <w:marRight w:val="0"/>
                          <w:marTop w:val="0"/>
                          <w:marBottom w:val="300"/>
                          <w:divBdr>
                            <w:top w:val="none" w:sz="0" w:space="0" w:color="auto"/>
                            <w:left w:val="none" w:sz="0" w:space="0" w:color="auto"/>
                            <w:bottom w:val="none" w:sz="0" w:space="0" w:color="auto"/>
                            <w:right w:val="none" w:sz="0" w:space="0" w:color="auto"/>
                          </w:divBdr>
                        </w:div>
                      </w:divsChild>
                    </w:div>
                    <w:div w:id="8147878">
                      <w:marLeft w:val="0"/>
                      <w:marRight w:val="0"/>
                      <w:marTop w:val="0"/>
                      <w:marBottom w:val="0"/>
                      <w:divBdr>
                        <w:top w:val="none" w:sz="0" w:space="0" w:color="auto"/>
                        <w:left w:val="none" w:sz="0" w:space="0" w:color="auto"/>
                        <w:bottom w:val="none" w:sz="0" w:space="0" w:color="auto"/>
                        <w:right w:val="none" w:sz="0" w:space="0" w:color="auto"/>
                      </w:divBdr>
                    </w:div>
                    <w:div w:id="8147881">
                      <w:marLeft w:val="0"/>
                      <w:marRight w:val="0"/>
                      <w:marTop w:val="0"/>
                      <w:marBottom w:val="0"/>
                      <w:divBdr>
                        <w:top w:val="none" w:sz="0" w:space="0" w:color="auto"/>
                        <w:left w:val="none" w:sz="0" w:space="0" w:color="auto"/>
                        <w:bottom w:val="none" w:sz="0" w:space="0" w:color="auto"/>
                        <w:right w:val="none" w:sz="0" w:space="0" w:color="auto"/>
                      </w:divBdr>
                      <w:divsChild>
                        <w:div w:id="8147913">
                          <w:marLeft w:val="0"/>
                          <w:marRight w:val="0"/>
                          <w:marTop w:val="0"/>
                          <w:marBottom w:val="300"/>
                          <w:divBdr>
                            <w:top w:val="none" w:sz="0" w:space="0" w:color="auto"/>
                            <w:left w:val="none" w:sz="0" w:space="0" w:color="auto"/>
                            <w:bottom w:val="none" w:sz="0" w:space="0" w:color="auto"/>
                            <w:right w:val="none" w:sz="0" w:space="0" w:color="auto"/>
                          </w:divBdr>
                        </w:div>
                      </w:divsChild>
                    </w:div>
                    <w:div w:id="8147891">
                      <w:marLeft w:val="0"/>
                      <w:marRight w:val="0"/>
                      <w:marTop w:val="0"/>
                      <w:marBottom w:val="0"/>
                      <w:divBdr>
                        <w:top w:val="none" w:sz="0" w:space="0" w:color="auto"/>
                        <w:left w:val="none" w:sz="0" w:space="0" w:color="auto"/>
                        <w:bottom w:val="none" w:sz="0" w:space="0" w:color="auto"/>
                        <w:right w:val="none" w:sz="0" w:space="0" w:color="auto"/>
                      </w:divBdr>
                      <w:divsChild>
                        <w:div w:id="8147854">
                          <w:marLeft w:val="0"/>
                          <w:marRight w:val="0"/>
                          <w:marTop w:val="0"/>
                          <w:marBottom w:val="300"/>
                          <w:divBdr>
                            <w:top w:val="none" w:sz="0" w:space="0" w:color="auto"/>
                            <w:left w:val="none" w:sz="0" w:space="0" w:color="auto"/>
                            <w:bottom w:val="none" w:sz="0" w:space="0" w:color="auto"/>
                            <w:right w:val="none" w:sz="0" w:space="0" w:color="auto"/>
                          </w:divBdr>
                        </w:div>
                      </w:divsChild>
                    </w:div>
                    <w:div w:id="8147916">
                      <w:marLeft w:val="0"/>
                      <w:marRight w:val="0"/>
                      <w:marTop w:val="0"/>
                      <w:marBottom w:val="0"/>
                      <w:divBdr>
                        <w:top w:val="none" w:sz="0" w:space="0" w:color="auto"/>
                        <w:left w:val="none" w:sz="0" w:space="0" w:color="auto"/>
                        <w:bottom w:val="none" w:sz="0" w:space="0" w:color="auto"/>
                        <w:right w:val="none" w:sz="0" w:space="0" w:color="auto"/>
                      </w:divBdr>
                      <w:divsChild>
                        <w:div w:id="8147892">
                          <w:marLeft w:val="0"/>
                          <w:marRight w:val="0"/>
                          <w:marTop w:val="0"/>
                          <w:marBottom w:val="300"/>
                          <w:divBdr>
                            <w:top w:val="none" w:sz="0" w:space="0" w:color="auto"/>
                            <w:left w:val="none" w:sz="0" w:space="0" w:color="auto"/>
                            <w:bottom w:val="none" w:sz="0" w:space="0" w:color="auto"/>
                            <w:right w:val="none" w:sz="0" w:space="0" w:color="auto"/>
                          </w:divBdr>
                        </w:div>
                      </w:divsChild>
                    </w:div>
                    <w:div w:id="8147935">
                      <w:marLeft w:val="0"/>
                      <w:marRight w:val="0"/>
                      <w:marTop w:val="0"/>
                      <w:marBottom w:val="0"/>
                      <w:divBdr>
                        <w:top w:val="none" w:sz="0" w:space="0" w:color="auto"/>
                        <w:left w:val="none" w:sz="0" w:space="0" w:color="auto"/>
                        <w:bottom w:val="none" w:sz="0" w:space="0" w:color="auto"/>
                        <w:right w:val="none" w:sz="0" w:space="0" w:color="auto"/>
                      </w:divBdr>
                    </w:div>
                    <w:div w:id="8147937">
                      <w:marLeft w:val="0"/>
                      <w:marRight w:val="0"/>
                      <w:marTop w:val="0"/>
                      <w:marBottom w:val="0"/>
                      <w:divBdr>
                        <w:top w:val="none" w:sz="0" w:space="0" w:color="auto"/>
                        <w:left w:val="none" w:sz="0" w:space="0" w:color="auto"/>
                        <w:bottom w:val="none" w:sz="0" w:space="0" w:color="auto"/>
                        <w:right w:val="none" w:sz="0" w:space="0" w:color="auto"/>
                      </w:divBdr>
                      <w:divsChild>
                        <w:div w:id="8147845">
                          <w:marLeft w:val="0"/>
                          <w:marRight w:val="0"/>
                          <w:marTop w:val="0"/>
                          <w:marBottom w:val="300"/>
                          <w:divBdr>
                            <w:top w:val="none" w:sz="0" w:space="0" w:color="auto"/>
                            <w:left w:val="none" w:sz="0" w:space="0" w:color="auto"/>
                            <w:bottom w:val="none" w:sz="0" w:space="0" w:color="auto"/>
                            <w:right w:val="none" w:sz="0" w:space="0" w:color="auto"/>
                          </w:divBdr>
                        </w:div>
                      </w:divsChild>
                    </w:div>
                    <w:div w:id="8147951">
                      <w:marLeft w:val="0"/>
                      <w:marRight w:val="0"/>
                      <w:marTop w:val="0"/>
                      <w:marBottom w:val="0"/>
                      <w:divBdr>
                        <w:top w:val="none" w:sz="0" w:space="0" w:color="auto"/>
                        <w:left w:val="none" w:sz="0" w:space="0" w:color="auto"/>
                        <w:bottom w:val="none" w:sz="0" w:space="0" w:color="auto"/>
                        <w:right w:val="none" w:sz="0" w:space="0" w:color="auto"/>
                      </w:divBdr>
                      <w:divsChild>
                        <w:div w:id="8147920">
                          <w:marLeft w:val="0"/>
                          <w:marRight w:val="0"/>
                          <w:marTop w:val="0"/>
                          <w:marBottom w:val="300"/>
                          <w:divBdr>
                            <w:top w:val="none" w:sz="0" w:space="0" w:color="auto"/>
                            <w:left w:val="none" w:sz="0" w:space="0" w:color="auto"/>
                            <w:bottom w:val="none" w:sz="0" w:space="0" w:color="auto"/>
                            <w:right w:val="none" w:sz="0" w:space="0" w:color="auto"/>
                          </w:divBdr>
                        </w:div>
                      </w:divsChild>
                    </w:div>
                    <w:div w:id="8147958">
                      <w:marLeft w:val="0"/>
                      <w:marRight w:val="0"/>
                      <w:marTop w:val="0"/>
                      <w:marBottom w:val="0"/>
                      <w:divBdr>
                        <w:top w:val="none" w:sz="0" w:space="0" w:color="auto"/>
                        <w:left w:val="none" w:sz="0" w:space="0" w:color="auto"/>
                        <w:bottom w:val="none" w:sz="0" w:space="0" w:color="auto"/>
                        <w:right w:val="none" w:sz="0" w:space="0" w:color="auto"/>
                      </w:divBdr>
                      <w:divsChild>
                        <w:div w:id="8147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47918">
              <w:marLeft w:val="0"/>
              <w:marRight w:val="0"/>
              <w:marTop w:val="0"/>
              <w:marBottom w:val="0"/>
              <w:divBdr>
                <w:top w:val="none" w:sz="0" w:space="0" w:color="auto"/>
                <w:left w:val="none" w:sz="0" w:space="0" w:color="auto"/>
                <w:bottom w:val="none" w:sz="0" w:space="0" w:color="auto"/>
                <w:right w:val="none" w:sz="0" w:space="0" w:color="auto"/>
              </w:divBdr>
              <w:divsChild>
                <w:div w:id="8147884">
                  <w:marLeft w:val="0"/>
                  <w:marRight w:val="0"/>
                  <w:marTop w:val="0"/>
                  <w:marBottom w:val="0"/>
                  <w:divBdr>
                    <w:top w:val="none" w:sz="0" w:space="0" w:color="auto"/>
                    <w:left w:val="none" w:sz="0" w:space="0" w:color="auto"/>
                    <w:bottom w:val="none" w:sz="0" w:space="0" w:color="auto"/>
                    <w:right w:val="none" w:sz="0" w:space="0" w:color="auto"/>
                  </w:divBdr>
                  <w:divsChild>
                    <w:div w:id="8147861">
                      <w:marLeft w:val="0"/>
                      <w:marRight w:val="0"/>
                      <w:marTop w:val="0"/>
                      <w:marBottom w:val="0"/>
                      <w:divBdr>
                        <w:top w:val="none" w:sz="0" w:space="0" w:color="auto"/>
                        <w:left w:val="none" w:sz="0" w:space="0" w:color="auto"/>
                        <w:bottom w:val="none" w:sz="0" w:space="0" w:color="auto"/>
                        <w:right w:val="none" w:sz="0" w:space="0" w:color="auto"/>
                      </w:divBdr>
                    </w:div>
                  </w:divsChild>
                </w:div>
                <w:div w:id="8147939">
                  <w:marLeft w:val="0"/>
                  <w:marRight w:val="0"/>
                  <w:marTop w:val="0"/>
                  <w:marBottom w:val="0"/>
                  <w:divBdr>
                    <w:top w:val="none" w:sz="0" w:space="0" w:color="auto"/>
                    <w:left w:val="none" w:sz="0" w:space="0" w:color="auto"/>
                    <w:bottom w:val="none" w:sz="0" w:space="0" w:color="auto"/>
                    <w:right w:val="none" w:sz="0" w:space="0" w:color="auto"/>
                  </w:divBdr>
                  <w:divsChild>
                    <w:div w:id="8147834">
                      <w:marLeft w:val="0"/>
                      <w:marRight w:val="0"/>
                      <w:marTop w:val="0"/>
                      <w:marBottom w:val="300"/>
                      <w:divBdr>
                        <w:top w:val="none" w:sz="0" w:space="0" w:color="auto"/>
                        <w:left w:val="none" w:sz="0" w:space="0" w:color="auto"/>
                        <w:bottom w:val="none" w:sz="0" w:space="0" w:color="auto"/>
                        <w:right w:val="none" w:sz="0" w:space="0" w:color="auto"/>
                      </w:divBdr>
                    </w:div>
                  </w:divsChild>
                </w:div>
                <w:div w:id="8147954">
                  <w:marLeft w:val="0"/>
                  <w:marRight w:val="0"/>
                  <w:marTop w:val="0"/>
                  <w:marBottom w:val="300"/>
                  <w:divBdr>
                    <w:top w:val="none" w:sz="0" w:space="0" w:color="auto"/>
                    <w:left w:val="none" w:sz="0" w:space="0" w:color="auto"/>
                    <w:bottom w:val="none" w:sz="0" w:space="0" w:color="auto"/>
                    <w:right w:val="none" w:sz="0" w:space="0" w:color="auto"/>
                  </w:divBdr>
                </w:div>
                <w:div w:id="8147955">
                  <w:marLeft w:val="0"/>
                  <w:marRight w:val="0"/>
                  <w:marTop w:val="0"/>
                  <w:marBottom w:val="0"/>
                  <w:divBdr>
                    <w:top w:val="none" w:sz="0" w:space="0" w:color="auto"/>
                    <w:left w:val="none" w:sz="0" w:space="0" w:color="auto"/>
                    <w:bottom w:val="none" w:sz="0" w:space="0" w:color="auto"/>
                    <w:right w:val="none" w:sz="0" w:space="0" w:color="auto"/>
                  </w:divBdr>
                </w:div>
              </w:divsChild>
            </w:div>
            <w:div w:id="8147938">
              <w:marLeft w:val="0"/>
              <w:marRight w:val="0"/>
              <w:marTop w:val="0"/>
              <w:marBottom w:val="0"/>
              <w:divBdr>
                <w:top w:val="none" w:sz="0" w:space="0" w:color="auto"/>
                <w:left w:val="none" w:sz="0" w:space="0" w:color="auto"/>
                <w:bottom w:val="none" w:sz="0" w:space="0" w:color="auto"/>
                <w:right w:val="none" w:sz="0" w:space="0" w:color="auto"/>
              </w:divBdr>
              <w:divsChild>
                <w:div w:id="8147876">
                  <w:marLeft w:val="0"/>
                  <w:marRight w:val="0"/>
                  <w:marTop w:val="0"/>
                  <w:marBottom w:val="0"/>
                  <w:divBdr>
                    <w:top w:val="none" w:sz="0" w:space="0" w:color="auto"/>
                    <w:left w:val="none" w:sz="0" w:space="0" w:color="auto"/>
                    <w:bottom w:val="none" w:sz="0" w:space="0" w:color="auto"/>
                    <w:right w:val="none" w:sz="0" w:space="0" w:color="auto"/>
                  </w:divBdr>
                  <w:divsChild>
                    <w:div w:id="8147851">
                      <w:marLeft w:val="0"/>
                      <w:marRight w:val="0"/>
                      <w:marTop w:val="0"/>
                      <w:marBottom w:val="0"/>
                      <w:divBdr>
                        <w:top w:val="none" w:sz="0" w:space="0" w:color="auto"/>
                        <w:left w:val="none" w:sz="0" w:space="0" w:color="auto"/>
                        <w:bottom w:val="none" w:sz="0" w:space="0" w:color="auto"/>
                        <w:right w:val="none" w:sz="0" w:space="0" w:color="auto"/>
                      </w:divBdr>
                    </w:div>
                  </w:divsChild>
                </w:div>
                <w:div w:id="8147890">
                  <w:marLeft w:val="0"/>
                  <w:marRight w:val="0"/>
                  <w:marTop w:val="0"/>
                  <w:marBottom w:val="0"/>
                  <w:divBdr>
                    <w:top w:val="none" w:sz="0" w:space="0" w:color="auto"/>
                    <w:left w:val="none" w:sz="0" w:space="0" w:color="auto"/>
                    <w:bottom w:val="none" w:sz="0" w:space="0" w:color="auto"/>
                    <w:right w:val="none" w:sz="0" w:space="0" w:color="auto"/>
                  </w:divBdr>
                </w:div>
                <w:div w:id="8147900">
                  <w:marLeft w:val="0"/>
                  <w:marRight w:val="0"/>
                  <w:marTop w:val="0"/>
                  <w:marBottom w:val="0"/>
                  <w:divBdr>
                    <w:top w:val="none" w:sz="0" w:space="0" w:color="auto"/>
                    <w:left w:val="none" w:sz="0" w:space="0" w:color="auto"/>
                    <w:bottom w:val="none" w:sz="0" w:space="0" w:color="auto"/>
                    <w:right w:val="none" w:sz="0" w:space="0" w:color="auto"/>
                  </w:divBdr>
                </w:div>
                <w:div w:id="8147922">
                  <w:marLeft w:val="0"/>
                  <w:marRight w:val="0"/>
                  <w:marTop w:val="0"/>
                  <w:marBottom w:val="0"/>
                  <w:divBdr>
                    <w:top w:val="none" w:sz="0" w:space="0" w:color="auto"/>
                    <w:left w:val="none" w:sz="0" w:space="0" w:color="auto"/>
                    <w:bottom w:val="none" w:sz="0" w:space="0" w:color="auto"/>
                    <w:right w:val="none" w:sz="0" w:space="0" w:color="auto"/>
                  </w:divBdr>
                </w:div>
                <w:div w:id="81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48567/2/" TargetMode="External"/><Relationship Id="rId117" Type="http://schemas.openxmlformats.org/officeDocument/2006/relationships/hyperlink" Target="http://base.garant.ru/12188322/" TargetMode="External"/><Relationship Id="rId21" Type="http://schemas.openxmlformats.org/officeDocument/2006/relationships/hyperlink" Target="http://base.garant.ru/71433936/" TargetMode="External"/><Relationship Id="rId42" Type="http://schemas.openxmlformats.org/officeDocument/2006/relationships/hyperlink" Target="http://base.garant.ru/12148567/2/" TargetMode="External"/><Relationship Id="rId47" Type="http://schemas.openxmlformats.org/officeDocument/2006/relationships/hyperlink" Target="http://base.garant.ru/12148567/2/" TargetMode="External"/><Relationship Id="rId63" Type="http://schemas.openxmlformats.org/officeDocument/2006/relationships/hyperlink" Target="http://base.garant.ru/12188322/" TargetMode="External"/><Relationship Id="rId68" Type="http://schemas.openxmlformats.org/officeDocument/2006/relationships/hyperlink" Target="http://base.garant.ru/5761905/" TargetMode="External"/><Relationship Id="rId84" Type="http://schemas.openxmlformats.org/officeDocument/2006/relationships/hyperlink" Target="http://base.garant.ru/5761905/" TargetMode="External"/><Relationship Id="rId89" Type="http://schemas.openxmlformats.org/officeDocument/2006/relationships/hyperlink" Target="http://base.garant.ru/70670074/" TargetMode="External"/><Relationship Id="rId112" Type="http://schemas.openxmlformats.org/officeDocument/2006/relationships/hyperlink" Target="http://base.garant.ru/1306500/1/" TargetMode="External"/><Relationship Id="rId16" Type="http://schemas.openxmlformats.org/officeDocument/2006/relationships/hyperlink" Target="http://base.garant.ru/71433936/" TargetMode="External"/><Relationship Id="rId107" Type="http://schemas.openxmlformats.org/officeDocument/2006/relationships/hyperlink" Target="http://base.garant.ru/12145408/" TargetMode="External"/><Relationship Id="rId11" Type="http://schemas.openxmlformats.org/officeDocument/2006/relationships/hyperlink" Target="http://base.garant.ru/12156199/1/" TargetMode="External"/><Relationship Id="rId32" Type="http://schemas.openxmlformats.org/officeDocument/2006/relationships/hyperlink" Target="http://base.garant.ru/12188322/" TargetMode="External"/><Relationship Id="rId37" Type="http://schemas.openxmlformats.org/officeDocument/2006/relationships/hyperlink" Target="http://base.garant.ru/12188322/" TargetMode="External"/><Relationship Id="rId53" Type="http://schemas.openxmlformats.org/officeDocument/2006/relationships/hyperlink" Target="http://base.garant.ru/5761905/" TargetMode="External"/><Relationship Id="rId58" Type="http://schemas.openxmlformats.org/officeDocument/2006/relationships/hyperlink" Target="http://base.garant.ru/70700458/" TargetMode="External"/><Relationship Id="rId74" Type="http://schemas.openxmlformats.org/officeDocument/2006/relationships/hyperlink" Target="http://base.garant.ru/12145408/" TargetMode="External"/><Relationship Id="rId79" Type="http://schemas.openxmlformats.org/officeDocument/2006/relationships/hyperlink" Target="http://base.garant.ru/1306500/1/" TargetMode="External"/><Relationship Id="rId102" Type="http://schemas.openxmlformats.org/officeDocument/2006/relationships/hyperlink" Target="http://base.garant.ru/70670074/" TargetMode="External"/><Relationship Id="rId5" Type="http://schemas.openxmlformats.org/officeDocument/2006/relationships/hyperlink" Target="http://base.garant.ru/12188322/" TargetMode="External"/><Relationship Id="rId61" Type="http://schemas.openxmlformats.org/officeDocument/2006/relationships/hyperlink" Target="http://base.garant.ru/12125268/1/" TargetMode="External"/><Relationship Id="rId82" Type="http://schemas.openxmlformats.org/officeDocument/2006/relationships/hyperlink" Target="http://base.garant.ru/12188322/" TargetMode="External"/><Relationship Id="rId90" Type="http://schemas.openxmlformats.org/officeDocument/2006/relationships/hyperlink" Target="http://base.garant.ru/70670075/" TargetMode="External"/><Relationship Id="rId95" Type="http://schemas.openxmlformats.org/officeDocument/2006/relationships/hyperlink" Target="http://base.garant.ru/12148567/2/" TargetMode="External"/><Relationship Id="rId19" Type="http://schemas.openxmlformats.org/officeDocument/2006/relationships/hyperlink" Target="http://base.garant.ru/70544888/" TargetMode="External"/><Relationship Id="rId14" Type="http://schemas.openxmlformats.org/officeDocument/2006/relationships/hyperlink" Target="http://base.garant.ru/12177515/" TargetMode="External"/><Relationship Id="rId22" Type="http://schemas.openxmlformats.org/officeDocument/2006/relationships/hyperlink" Target="http://base.garant.ru/71433936/" TargetMode="External"/><Relationship Id="rId27" Type="http://schemas.openxmlformats.org/officeDocument/2006/relationships/hyperlink" Target="http://base.garant.ru/12148567/4/" TargetMode="External"/><Relationship Id="rId30" Type="http://schemas.openxmlformats.org/officeDocument/2006/relationships/hyperlink" Target="http://base.garant.ru/5761905/" TargetMode="External"/><Relationship Id="rId35" Type="http://schemas.openxmlformats.org/officeDocument/2006/relationships/hyperlink" Target="http://base.garant.ru/12188322/" TargetMode="External"/><Relationship Id="rId43" Type="http://schemas.openxmlformats.org/officeDocument/2006/relationships/hyperlink" Target="http://base.garant.ru/12148567/2/" TargetMode="External"/><Relationship Id="rId48" Type="http://schemas.openxmlformats.org/officeDocument/2006/relationships/hyperlink" Target="http://base.garant.ru/12148567/2/" TargetMode="External"/><Relationship Id="rId56" Type="http://schemas.openxmlformats.org/officeDocument/2006/relationships/hyperlink" Target="http://base.garant.ru/184105/" TargetMode="External"/><Relationship Id="rId64" Type="http://schemas.openxmlformats.org/officeDocument/2006/relationships/hyperlink" Target="http://base.garant.ru/5761905/" TargetMode="External"/><Relationship Id="rId69" Type="http://schemas.openxmlformats.org/officeDocument/2006/relationships/hyperlink" Target="http://base.garant.ru/12188322/" TargetMode="External"/><Relationship Id="rId77" Type="http://schemas.openxmlformats.org/officeDocument/2006/relationships/hyperlink" Target="http://base.garant.ru/10104229/1/" TargetMode="External"/><Relationship Id="rId100" Type="http://schemas.openxmlformats.org/officeDocument/2006/relationships/hyperlink" Target="http://base.garant.ru/12148567/2/" TargetMode="External"/><Relationship Id="rId105" Type="http://schemas.openxmlformats.org/officeDocument/2006/relationships/hyperlink" Target="http://base.garant.ru/135907/" TargetMode="External"/><Relationship Id="rId113" Type="http://schemas.openxmlformats.org/officeDocument/2006/relationships/hyperlink" Target="http://base.garant.ru/10135803/1/" TargetMode="External"/><Relationship Id="rId118" Type="http://schemas.openxmlformats.org/officeDocument/2006/relationships/hyperlink" Target="http://base.garant.ru/5761905/" TargetMode="External"/><Relationship Id="rId8" Type="http://schemas.openxmlformats.org/officeDocument/2006/relationships/hyperlink" Target="http://base.garant.ru/12188322/" TargetMode="External"/><Relationship Id="rId51" Type="http://schemas.openxmlformats.org/officeDocument/2006/relationships/hyperlink" Target="http://base.garant.ru/12188322/" TargetMode="External"/><Relationship Id="rId72" Type="http://schemas.openxmlformats.org/officeDocument/2006/relationships/hyperlink" Target="http://base.garant.ru/135907/" TargetMode="External"/><Relationship Id="rId80" Type="http://schemas.openxmlformats.org/officeDocument/2006/relationships/hyperlink" Target="http://base.garant.ru/70419054/" TargetMode="External"/><Relationship Id="rId85" Type="http://schemas.openxmlformats.org/officeDocument/2006/relationships/hyperlink" Target="http://base.garant.ru/10164072/49/" TargetMode="External"/><Relationship Id="rId93" Type="http://schemas.openxmlformats.org/officeDocument/2006/relationships/hyperlink" Target="http://base.garant.ru/12188322/" TargetMode="External"/><Relationship Id="rId98" Type="http://schemas.openxmlformats.org/officeDocument/2006/relationships/hyperlink" Target="http://base.garant.ru/12188322/"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ase.garant.ru/70353470/5/" TargetMode="External"/><Relationship Id="rId17" Type="http://schemas.openxmlformats.org/officeDocument/2006/relationships/hyperlink" Target="http://base.garant.ru/57414711/" TargetMode="External"/><Relationship Id="rId25" Type="http://schemas.openxmlformats.org/officeDocument/2006/relationships/hyperlink" Target="http://base.garant.ru/12148567/2/" TargetMode="External"/><Relationship Id="rId33" Type="http://schemas.openxmlformats.org/officeDocument/2006/relationships/hyperlink" Target="http://base.garant.ru/5761905/" TargetMode="External"/><Relationship Id="rId38" Type="http://schemas.openxmlformats.org/officeDocument/2006/relationships/hyperlink" Target="http://base.garant.ru/12188322/" TargetMode="External"/><Relationship Id="rId46" Type="http://schemas.openxmlformats.org/officeDocument/2006/relationships/hyperlink" Target="http://base.garant.ru/12148567/2/" TargetMode="External"/><Relationship Id="rId59" Type="http://schemas.openxmlformats.org/officeDocument/2006/relationships/hyperlink" Target="http://base.garant.ru/57747932/" TargetMode="External"/><Relationship Id="rId67" Type="http://schemas.openxmlformats.org/officeDocument/2006/relationships/hyperlink" Target="http://base.garant.ru/12188322/" TargetMode="External"/><Relationship Id="rId103" Type="http://schemas.openxmlformats.org/officeDocument/2006/relationships/hyperlink" Target="http://base.garant.ru/70670075/" TargetMode="External"/><Relationship Id="rId108" Type="http://schemas.openxmlformats.org/officeDocument/2006/relationships/hyperlink" Target="http://base.garant.ru/12151931/" TargetMode="External"/><Relationship Id="rId116" Type="http://schemas.openxmlformats.org/officeDocument/2006/relationships/hyperlink" Target="http://base.garant.ru/12188322/" TargetMode="External"/><Relationship Id="rId20" Type="http://schemas.openxmlformats.org/officeDocument/2006/relationships/hyperlink" Target="http://base.garant.ru/58056407/" TargetMode="External"/><Relationship Id="rId41" Type="http://schemas.openxmlformats.org/officeDocument/2006/relationships/hyperlink" Target="http://base.garant.ru/12148567/2/" TargetMode="External"/><Relationship Id="rId54" Type="http://schemas.openxmlformats.org/officeDocument/2006/relationships/hyperlink" Target="http://base.garant.ru/196676/" TargetMode="External"/><Relationship Id="rId62" Type="http://schemas.openxmlformats.org/officeDocument/2006/relationships/hyperlink" Target="http://base.garant.ru/12188322/" TargetMode="External"/><Relationship Id="rId70" Type="http://schemas.openxmlformats.org/officeDocument/2006/relationships/hyperlink" Target="http://base.garant.ru/12188322/" TargetMode="External"/><Relationship Id="rId75" Type="http://schemas.openxmlformats.org/officeDocument/2006/relationships/hyperlink" Target="http://base.garant.ru/12151931/" TargetMode="External"/><Relationship Id="rId83" Type="http://schemas.openxmlformats.org/officeDocument/2006/relationships/hyperlink" Target="http://base.garant.ru/12188322/" TargetMode="External"/><Relationship Id="rId88" Type="http://schemas.openxmlformats.org/officeDocument/2006/relationships/hyperlink" Target="http://base.garant.ru/70670074/" TargetMode="External"/><Relationship Id="rId91" Type="http://schemas.openxmlformats.org/officeDocument/2006/relationships/hyperlink" Target="http://base.garant.ru/184539/1/" TargetMode="External"/><Relationship Id="rId96" Type="http://schemas.openxmlformats.org/officeDocument/2006/relationships/hyperlink" Target="http://base.garant.ru/12148567/2/" TargetMode="External"/><Relationship Id="rId111" Type="http://schemas.openxmlformats.org/officeDocument/2006/relationships/hyperlink" Target="http://base.garant.ru/12136354/1/" TargetMode="External"/><Relationship Id="rId1" Type="http://schemas.openxmlformats.org/officeDocument/2006/relationships/numbering" Target="numbering.xml"/><Relationship Id="rId6" Type="http://schemas.openxmlformats.org/officeDocument/2006/relationships/hyperlink" Target="http://base.garant.ru/12188322/" TargetMode="External"/><Relationship Id="rId15" Type="http://schemas.openxmlformats.org/officeDocument/2006/relationships/hyperlink" Target="http://base.garant.ru/71433936/" TargetMode="External"/><Relationship Id="rId23" Type="http://schemas.openxmlformats.org/officeDocument/2006/relationships/hyperlink" Target="http://base.garant.ru/57414711/" TargetMode="External"/><Relationship Id="rId28" Type="http://schemas.openxmlformats.org/officeDocument/2006/relationships/hyperlink" Target="http://base.garant.ru/12188322/" TargetMode="External"/><Relationship Id="rId36" Type="http://schemas.openxmlformats.org/officeDocument/2006/relationships/hyperlink" Target="http://base.garant.ru/5761905/" TargetMode="External"/><Relationship Id="rId49" Type="http://schemas.openxmlformats.org/officeDocument/2006/relationships/hyperlink" Target="http://base.garant.ru/12148567/2/" TargetMode="External"/><Relationship Id="rId57" Type="http://schemas.openxmlformats.org/officeDocument/2006/relationships/hyperlink" Target="http://base.garant.ru/70700458/" TargetMode="External"/><Relationship Id="rId106" Type="http://schemas.openxmlformats.org/officeDocument/2006/relationships/hyperlink" Target="http://base.garant.ru/12181538/1/" TargetMode="External"/><Relationship Id="rId114" Type="http://schemas.openxmlformats.org/officeDocument/2006/relationships/hyperlink" Target="http://base.garant.ru/184539/1/" TargetMode="External"/><Relationship Id="rId119" Type="http://schemas.openxmlformats.org/officeDocument/2006/relationships/hyperlink" Target="http://base.garant.ru/2559798/" TargetMode="External"/><Relationship Id="rId10" Type="http://schemas.openxmlformats.org/officeDocument/2006/relationships/hyperlink" Target="http://base.garant.ru/5761905/" TargetMode="External"/><Relationship Id="rId31" Type="http://schemas.openxmlformats.org/officeDocument/2006/relationships/hyperlink" Target="http://base.garant.ru/12188322/" TargetMode="External"/><Relationship Id="rId44" Type="http://schemas.openxmlformats.org/officeDocument/2006/relationships/hyperlink" Target="http://base.garant.ru/12148567/2/" TargetMode="External"/><Relationship Id="rId52" Type="http://schemas.openxmlformats.org/officeDocument/2006/relationships/hyperlink" Target="http://base.garant.ru/12188322/" TargetMode="External"/><Relationship Id="rId60" Type="http://schemas.openxmlformats.org/officeDocument/2006/relationships/hyperlink" Target="http://base.garant.ru/180687/1/" TargetMode="External"/><Relationship Id="rId65" Type="http://schemas.openxmlformats.org/officeDocument/2006/relationships/hyperlink" Target="http://base.garant.ru/12191967/2/" TargetMode="External"/><Relationship Id="rId73" Type="http://schemas.openxmlformats.org/officeDocument/2006/relationships/hyperlink" Target="http://base.garant.ru/12181538/1/" TargetMode="External"/><Relationship Id="rId78" Type="http://schemas.openxmlformats.org/officeDocument/2006/relationships/hyperlink" Target="http://base.garant.ru/12156199/1/" TargetMode="External"/><Relationship Id="rId81" Type="http://schemas.openxmlformats.org/officeDocument/2006/relationships/hyperlink" Target="http://base.garant.ru/70517492/" TargetMode="External"/><Relationship Id="rId86" Type="http://schemas.openxmlformats.org/officeDocument/2006/relationships/hyperlink" Target="http://base.garant.ru/12188322/" TargetMode="External"/><Relationship Id="rId94" Type="http://schemas.openxmlformats.org/officeDocument/2006/relationships/hyperlink" Target="http://base.garant.ru/5761905/" TargetMode="External"/><Relationship Id="rId99" Type="http://schemas.openxmlformats.org/officeDocument/2006/relationships/hyperlink" Target="http://base.garant.ru/5761905/" TargetMode="External"/><Relationship Id="rId101" Type="http://schemas.openxmlformats.org/officeDocument/2006/relationships/hyperlink" Target="http://base.garant.ru/70670074/"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88322/" TargetMode="External"/><Relationship Id="rId13" Type="http://schemas.openxmlformats.org/officeDocument/2006/relationships/hyperlink" Target="http://base.garant.ru/58047446/" TargetMode="External"/><Relationship Id="rId18" Type="http://schemas.openxmlformats.org/officeDocument/2006/relationships/hyperlink" Target="http://base.garant.ru/70544888/" TargetMode="External"/><Relationship Id="rId39" Type="http://schemas.openxmlformats.org/officeDocument/2006/relationships/hyperlink" Target="http://base.garant.ru/5761905/" TargetMode="External"/><Relationship Id="rId109" Type="http://schemas.openxmlformats.org/officeDocument/2006/relationships/hyperlink" Target="http://base.garant.ru/12164203/" TargetMode="External"/><Relationship Id="rId34" Type="http://schemas.openxmlformats.org/officeDocument/2006/relationships/hyperlink" Target="http://base.garant.ru/12188322/" TargetMode="External"/><Relationship Id="rId50" Type="http://schemas.openxmlformats.org/officeDocument/2006/relationships/hyperlink" Target="http://base.garant.ru/12148567/2/" TargetMode="External"/><Relationship Id="rId55" Type="http://schemas.openxmlformats.org/officeDocument/2006/relationships/hyperlink" Target="http://base.garant.ru/198890/" TargetMode="External"/><Relationship Id="rId76" Type="http://schemas.openxmlformats.org/officeDocument/2006/relationships/hyperlink" Target="http://base.garant.ru/12164203/" TargetMode="External"/><Relationship Id="rId97" Type="http://schemas.openxmlformats.org/officeDocument/2006/relationships/hyperlink" Target="http://base.garant.ru/12188322/" TargetMode="External"/><Relationship Id="rId104" Type="http://schemas.openxmlformats.org/officeDocument/2006/relationships/hyperlink" Target="http://base.garant.ru/58056830/" TargetMode="External"/><Relationship Id="rId120" Type="http://schemas.openxmlformats.org/officeDocument/2006/relationships/hyperlink" Target="http://base.garant.ru/70368490/" TargetMode="External"/><Relationship Id="rId7" Type="http://schemas.openxmlformats.org/officeDocument/2006/relationships/hyperlink" Target="http://base.garant.ru/5761905/" TargetMode="External"/><Relationship Id="rId71" Type="http://schemas.openxmlformats.org/officeDocument/2006/relationships/hyperlink" Target="http://base.garant.ru/5761905/" TargetMode="External"/><Relationship Id="rId92" Type="http://schemas.openxmlformats.org/officeDocument/2006/relationships/hyperlink" Target="http://base.garant.ru/12188322/" TargetMode="External"/><Relationship Id="rId2" Type="http://schemas.openxmlformats.org/officeDocument/2006/relationships/styles" Target="styles.xml"/><Relationship Id="rId29" Type="http://schemas.openxmlformats.org/officeDocument/2006/relationships/hyperlink" Target="http://base.garant.ru/12188322/" TargetMode="External"/><Relationship Id="rId24" Type="http://schemas.openxmlformats.org/officeDocument/2006/relationships/hyperlink" Target="http://base.garant.ru/12148567/3/" TargetMode="External"/><Relationship Id="rId40" Type="http://schemas.openxmlformats.org/officeDocument/2006/relationships/hyperlink" Target="http://base.garant.ru/12148567/2/" TargetMode="External"/><Relationship Id="rId45" Type="http://schemas.openxmlformats.org/officeDocument/2006/relationships/hyperlink" Target="http://base.garant.ru/12148567/2/" TargetMode="External"/><Relationship Id="rId66" Type="http://schemas.openxmlformats.org/officeDocument/2006/relationships/hyperlink" Target="http://base.garant.ru/12188322/" TargetMode="External"/><Relationship Id="rId87" Type="http://schemas.openxmlformats.org/officeDocument/2006/relationships/hyperlink" Target="http://base.garant.ru/12188322/" TargetMode="External"/><Relationship Id="rId110" Type="http://schemas.openxmlformats.org/officeDocument/2006/relationships/hyperlink" Target="http://base.garant.ru/10104229/1/" TargetMode="External"/><Relationship Id="rId115" Type="http://schemas.openxmlformats.org/officeDocument/2006/relationships/hyperlink" Target="http://base.garant.ru/70442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5352</Words>
  <Characters>30511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Server</cp:lastModifiedBy>
  <cp:revision>6</cp:revision>
  <dcterms:created xsi:type="dcterms:W3CDTF">2016-08-16T09:35:00Z</dcterms:created>
  <dcterms:modified xsi:type="dcterms:W3CDTF">2016-08-16T12:00:00Z</dcterms:modified>
</cp:coreProperties>
</file>